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17F4" w14:textId="77777777" w:rsidR="006249DB" w:rsidRPr="00C80F9B" w:rsidRDefault="00573CCA" w:rsidP="006E706A">
      <w:pPr>
        <w:pBdr>
          <w:top w:val="nil"/>
          <w:left w:val="nil"/>
          <w:bottom w:val="nil"/>
          <w:right w:val="nil"/>
          <w:between w:val="nil"/>
        </w:pBdr>
        <w:jc w:val="center"/>
        <w:rPr>
          <w:rFonts w:asciiTheme="minorHAnsi" w:eastAsia="Times New Roman" w:hAnsiTheme="minorHAnsi" w:cstheme="minorHAnsi"/>
          <w:b/>
          <w:color w:val="000000"/>
        </w:rPr>
      </w:pPr>
      <w:r w:rsidRPr="00C80F9B">
        <w:rPr>
          <w:rFonts w:asciiTheme="minorHAnsi" w:eastAsia="Times New Roman" w:hAnsiTheme="minorHAnsi" w:cstheme="minorHAnsi"/>
          <w:b/>
          <w:color w:val="000000"/>
        </w:rPr>
        <w:t>UCLA Center for Community Engagement</w:t>
      </w:r>
    </w:p>
    <w:p w14:paraId="115AB66C" w14:textId="713F6AC6" w:rsidR="006249DB" w:rsidRPr="00C80F9B" w:rsidRDefault="00741E02">
      <w:pPr>
        <w:pBdr>
          <w:top w:val="nil"/>
          <w:left w:val="nil"/>
          <w:bottom w:val="nil"/>
          <w:right w:val="nil"/>
          <w:between w:val="nil"/>
        </w:pBdr>
        <w:jc w:val="center"/>
        <w:rPr>
          <w:rFonts w:asciiTheme="minorHAnsi" w:eastAsia="Times New Roman" w:hAnsiTheme="minorHAnsi" w:cstheme="minorHAnsi"/>
          <w:b/>
          <w:color w:val="000000"/>
        </w:rPr>
      </w:pPr>
      <w:r w:rsidRPr="00C80F9B">
        <w:rPr>
          <w:rFonts w:asciiTheme="minorHAnsi" w:eastAsia="Times New Roman" w:hAnsiTheme="minorHAnsi" w:cstheme="minorHAnsi"/>
          <w:b/>
          <w:color w:val="000000"/>
        </w:rPr>
        <w:t>Global Health 195CE</w:t>
      </w:r>
    </w:p>
    <w:p w14:paraId="03F06094" w14:textId="77777777" w:rsidR="00D95FED" w:rsidRDefault="00D95FED">
      <w:pPr>
        <w:pBdr>
          <w:top w:val="nil"/>
          <w:left w:val="nil"/>
          <w:bottom w:val="nil"/>
          <w:right w:val="nil"/>
          <w:between w:val="nil"/>
        </w:pBdr>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Summer Session A10</w:t>
      </w:r>
    </w:p>
    <w:p w14:paraId="60150B59" w14:textId="6C1B2934" w:rsidR="006249DB" w:rsidRPr="00C80F9B" w:rsidRDefault="00D95FED">
      <w:pPr>
        <w:pBdr>
          <w:top w:val="nil"/>
          <w:left w:val="nil"/>
          <w:bottom w:val="nil"/>
          <w:right w:val="nil"/>
          <w:between w:val="nil"/>
        </w:pBdr>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2025 </w:t>
      </w:r>
      <w:r w:rsidR="00573CCA" w:rsidRPr="00C80F9B">
        <w:rPr>
          <w:rFonts w:asciiTheme="minorHAnsi" w:eastAsia="Times New Roman" w:hAnsiTheme="minorHAnsi" w:cstheme="minorHAnsi"/>
          <w:b/>
          <w:color w:val="000000"/>
        </w:rPr>
        <w:t>Syllabus</w:t>
      </w:r>
    </w:p>
    <w:p w14:paraId="2261456D"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08B13640" w14:textId="0D67BA82" w:rsidR="006249DB" w:rsidRPr="00C80F9B" w:rsidRDefault="004E6C83">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rPr>
        <w:t>Graduate Instructor</w:t>
      </w:r>
      <w:r w:rsidRPr="00C80F9B">
        <w:rPr>
          <w:rFonts w:asciiTheme="minorHAnsi" w:eastAsia="Times New Roman" w:hAnsiTheme="minorHAnsi" w:cstheme="minorHAnsi"/>
          <w:b/>
          <w:color w:val="000000"/>
        </w:rPr>
        <w:t>:</w:t>
      </w:r>
      <w:r w:rsidRPr="00C80F9B">
        <w:rPr>
          <w:rFonts w:asciiTheme="minorHAnsi" w:eastAsia="Times New Roman" w:hAnsiTheme="minorHAnsi" w:cstheme="minorHAnsi"/>
          <w:color w:val="000000"/>
        </w:rPr>
        <w:tab/>
      </w:r>
      <w:r w:rsidR="00D95FED">
        <w:rPr>
          <w:rFonts w:asciiTheme="minorHAnsi" w:eastAsia="Times New Roman" w:hAnsiTheme="minorHAnsi" w:cstheme="minorHAnsi"/>
          <w:color w:val="000000"/>
        </w:rPr>
        <w:t>Sarah Paust</w:t>
      </w:r>
      <w:r w:rsidRPr="00C80F9B">
        <w:rPr>
          <w:rFonts w:asciiTheme="minorHAnsi" w:eastAsia="Times New Roman" w:hAnsiTheme="minorHAnsi" w:cstheme="minorHAnsi"/>
          <w:color w:val="000000"/>
        </w:rPr>
        <w:tab/>
      </w:r>
      <w:r w:rsidRPr="00C80F9B">
        <w:rPr>
          <w:rFonts w:asciiTheme="minorHAnsi" w:eastAsia="Times New Roman" w:hAnsiTheme="minorHAnsi" w:cstheme="minorHAnsi"/>
          <w:color w:val="000000"/>
        </w:rPr>
        <w:tab/>
      </w:r>
    </w:p>
    <w:p w14:paraId="117AEBF3" w14:textId="6FFFBDE9"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Faculty Sponsor: </w:t>
      </w:r>
      <w:proofErr w:type="spellStart"/>
      <w:r w:rsidR="00741E02" w:rsidRPr="00C80F9B">
        <w:rPr>
          <w:rFonts w:asciiTheme="minorHAnsi" w:eastAsia="Times New Roman" w:hAnsiTheme="minorHAnsi" w:cstheme="minorHAnsi"/>
          <w:color w:val="000000"/>
        </w:rPr>
        <w:t>Ippolytos</w:t>
      </w:r>
      <w:proofErr w:type="spellEnd"/>
      <w:r w:rsidR="00741E02" w:rsidRPr="00C80F9B">
        <w:rPr>
          <w:rFonts w:asciiTheme="minorHAnsi" w:eastAsia="Times New Roman" w:hAnsiTheme="minorHAnsi" w:cstheme="minorHAnsi"/>
          <w:color w:val="000000"/>
        </w:rPr>
        <w:t xml:space="preserve"> </w:t>
      </w:r>
      <w:proofErr w:type="spellStart"/>
      <w:r w:rsidR="00741E02" w:rsidRPr="00C80F9B">
        <w:rPr>
          <w:rFonts w:asciiTheme="minorHAnsi" w:eastAsia="Times New Roman" w:hAnsiTheme="minorHAnsi" w:cstheme="minorHAnsi"/>
          <w:color w:val="000000"/>
        </w:rPr>
        <w:t>Kalofonos</w:t>
      </w:r>
      <w:proofErr w:type="spellEnd"/>
    </w:p>
    <w:p w14:paraId="33BA93AF" w14:textId="0F40DD18"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Email:</w:t>
      </w:r>
      <w:r w:rsidRPr="00C80F9B">
        <w:rPr>
          <w:rFonts w:asciiTheme="minorHAnsi" w:eastAsia="Times New Roman" w:hAnsiTheme="minorHAnsi" w:cstheme="minorHAnsi"/>
          <w:color w:val="1154CC"/>
        </w:rPr>
        <w:t xml:space="preserve"> </w:t>
      </w:r>
    </w:p>
    <w:p w14:paraId="17C06237" w14:textId="457AB364" w:rsidR="006249DB" w:rsidRPr="00C80F9B" w:rsidRDefault="00573CCA">
      <w:pPr>
        <w:pBdr>
          <w:top w:val="nil"/>
          <w:left w:val="nil"/>
          <w:bottom w:val="nil"/>
          <w:right w:val="nil"/>
          <w:between w:val="nil"/>
        </w:pBdr>
        <w:rPr>
          <w:rFonts w:asciiTheme="minorHAnsi" w:eastAsia="Times New Roman" w:hAnsiTheme="minorHAnsi" w:cstheme="minorHAnsi"/>
          <w:b/>
          <w:color w:val="000000"/>
        </w:rPr>
      </w:pPr>
      <w:r w:rsidRPr="00C80F9B">
        <w:rPr>
          <w:rFonts w:asciiTheme="minorHAnsi" w:eastAsia="Times New Roman" w:hAnsiTheme="minorHAnsi" w:cstheme="minorHAnsi"/>
          <w:b/>
          <w:color w:val="000000"/>
        </w:rPr>
        <w:t xml:space="preserve">Office Hours: </w:t>
      </w:r>
    </w:p>
    <w:p w14:paraId="4A848FF4" w14:textId="3D090690"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Location:</w:t>
      </w:r>
      <w:r w:rsidRPr="00C80F9B">
        <w:rPr>
          <w:rFonts w:asciiTheme="minorHAnsi" w:eastAsia="Times New Roman" w:hAnsiTheme="minorHAnsi" w:cstheme="minorHAnsi"/>
          <w:b/>
        </w:rPr>
        <w:t xml:space="preserve"> </w:t>
      </w:r>
      <w:r w:rsidR="006E706A" w:rsidRPr="00C80F9B">
        <w:rPr>
          <w:rFonts w:asciiTheme="minorHAnsi" w:eastAsia="Times New Roman" w:hAnsiTheme="minorHAnsi" w:cstheme="minorHAnsi"/>
          <w:bCs/>
        </w:rPr>
        <w:t>Zoom</w:t>
      </w:r>
    </w:p>
    <w:p w14:paraId="0B09290E"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27A44BC5" w14:textId="77777777" w:rsidR="00741E02" w:rsidRPr="00C80F9B" w:rsidRDefault="00573CCA" w:rsidP="00741E02">
      <w:pPr>
        <w:pBdr>
          <w:top w:val="nil"/>
          <w:left w:val="nil"/>
          <w:bottom w:val="nil"/>
          <w:right w:val="nil"/>
          <w:between w:val="nil"/>
        </w:pBdr>
        <w:rPr>
          <w:rFonts w:asciiTheme="minorHAnsi" w:eastAsia="Times New Roman" w:hAnsiTheme="minorHAnsi" w:cstheme="minorHAnsi"/>
          <w:b/>
          <w:color w:val="000000"/>
        </w:rPr>
      </w:pPr>
      <w:r w:rsidRPr="00C80F9B">
        <w:rPr>
          <w:rFonts w:asciiTheme="minorHAnsi" w:eastAsia="Times New Roman" w:hAnsiTheme="minorHAnsi" w:cstheme="minorHAnsi"/>
          <w:b/>
          <w:color w:val="000000"/>
        </w:rPr>
        <w:t xml:space="preserve">COURSE DESCRIPTION </w:t>
      </w:r>
    </w:p>
    <w:p w14:paraId="7C385D67" w14:textId="7365E8E3" w:rsidR="00741E02" w:rsidRPr="00C80F9B" w:rsidRDefault="00741E02" w:rsidP="00741E02">
      <w:pPr>
        <w:pBdr>
          <w:top w:val="nil"/>
          <w:left w:val="nil"/>
          <w:bottom w:val="nil"/>
          <w:right w:val="nil"/>
          <w:between w:val="nil"/>
        </w:pBdr>
        <w:rPr>
          <w:rFonts w:asciiTheme="minorHAnsi" w:eastAsia="Times New Roman" w:hAnsiTheme="minorHAnsi" w:cstheme="minorHAnsi"/>
          <w:color w:val="000000"/>
        </w:rPr>
      </w:pPr>
      <w:r w:rsidRPr="00C80F9B">
        <w:rPr>
          <w:rFonts w:asciiTheme="minorHAnsi" w:hAnsiTheme="minorHAnsi" w:cstheme="minorHAnsi"/>
          <w:i/>
          <w:iCs/>
        </w:rPr>
        <w:t xml:space="preserve">4 credits/units, online only </w:t>
      </w:r>
    </w:p>
    <w:p w14:paraId="19643B8C" w14:textId="67AFF2C9" w:rsidR="00741E02" w:rsidRPr="00C80F9B" w:rsidRDefault="00D436B6" w:rsidP="00741E02">
      <w:pPr>
        <w:pStyle w:val="NormalWeb"/>
        <w:rPr>
          <w:rFonts w:asciiTheme="minorHAnsi" w:hAnsiTheme="minorHAnsi" w:cstheme="minorHAnsi"/>
        </w:rPr>
      </w:pPr>
      <w:r w:rsidRPr="00C80F9B">
        <w:rPr>
          <w:rFonts w:asciiTheme="minorHAnsi" w:hAnsiTheme="minorHAnsi" w:cstheme="minorHAnsi"/>
        </w:rPr>
        <w:t>Global Health</w:t>
      </w:r>
      <w:r w:rsidR="00741E02" w:rsidRPr="00C80F9B">
        <w:rPr>
          <w:rFonts w:asciiTheme="minorHAnsi" w:hAnsiTheme="minorHAnsi" w:cstheme="minorHAnsi"/>
        </w:rPr>
        <w:t xml:space="preserve"> 195CE is designed around an individual internship experience. The course is open to all majors and </w:t>
      </w:r>
      <w:r w:rsidRPr="00C80F9B">
        <w:rPr>
          <w:rFonts w:asciiTheme="minorHAnsi" w:hAnsiTheme="minorHAnsi" w:cstheme="minorHAnsi"/>
        </w:rPr>
        <w:t xml:space="preserve">fulfills an elective requirement for the Global </w:t>
      </w:r>
      <w:r w:rsidR="00A11836" w:rsidRPr="00C80F9B">
        <w:rPr>
          <w:rFonts w:asciiTheme="minorHAnsi" w:hAnsiTheme="minorHAnsi" w:cstheme="minorHAnsi"/>
        </w:rPr>
        <w:t>Health</w:t>
      </w:r>
      <w:r w:rsidRPr="00C80F9B">
        <w:rPr>
          <w:rFonts w:asciiTheme="minorHAnsi" w:hAnsiTheme="minorHAnsi" w:cstheme="minorHAnsi"/>
        </w:rPr>
        <w:t xml:space="preserve"> Minor. It </w:t>
      </w:r>
      <w:r w:rsidR="00741E02" w:rsidRPr="00C80F9B">
        <w:rPr>
          <w:rFonts w:asciiTheme="minorHAnsi" w:hAnsiTheme="minorHAnsi" w:cstheme="minorHAnsi"/>
        </w:rPr>
        <w:t xml:space="preserve">may fulfill electives for any of the programs housed in the International Institute by petition to the program chair. </w:t>
      </w:r>
      <w:r w:rsidRPr="00C80F9B">
        <w:rPr>
          <w:rFonts w:asciiTheme="minorHAnsi" w:hAnsiTheme="minorHAnsi" w:cstheme="minorHAnsi"/>
        </w:rPr>
        <w:t>GH</w:t>
      </w:r>
      <w:r w:rsidR="00741E02" w:rsidRPr="00C80F9B">
        <w:rPr>
          <w:rFonts w:asciiTheme="minorHAnsi" w:hAnsiTheme="minorHAnsi" w:cstheme="minorHAnsi"/>
        </w:rPr>
        <w:t xml:space="preserve"> 195CE may be taken for a letter grade or on a pass/no pass basis, although the letter grade option is required to apply the course to a major or minor. </w:t>
      </w:r>
      <w:r w:rsidR="385584DD" w:rsidRPr="00C80F9B">
        <w:rPr>
          <w:rFonts w:asciiTheme="minorHAnsi" w:hAnsiTheme="minorHAnsi" w:cstheme="minorHAnsi"/>
        </w:rPr>
        <w:t xml:space="preserve">Once the course is taken, </w:t>
      </w:r>
      <w:r w:rsidR="19A8B387" w:rsidRPr="00C80F9B">
        <w:rPr>
          <w:rFonts w:asciiTheme="minorHAnsi" w:hAnsiTheme="minorHAnsi" w:cstheme="minorHAnsi"/>
        </w:rPr>
        <w:t>please</w:t>
      </w:r>
      <w:r w:rsidR="385584DD" w:rsidRPr="00C80F9B">
        <w:rPr>
          <w:rFonts w:asciiTheme="minorHAnsi" w:hAnsiTheme="minorHAnsi" w:cstheme="minorHAnsi"/>
        </w:rPr>
        <w:t xml:space="preserve"> email </w:t>
      </w:r>
      <w:hyperlink r:id="rId6">
        <w:r w:rsidR="385584DD" w:rsidRPr="00C80F9B">
          <w:rPr>
            <w:rStyle w:val="Hyperlink"/>
            <w:rFonts w:asciiTheme="minorHAnsi" w:hAnsiTheme="minorHAnsi" w:cstheme="minorHAnsi"/>
          </w:rPr>
          <w:t>undergrads@international.ucla.edu</w:t>
        </w:r>
      </w:hyperlink>
      <w:r w:rsidR="385584DD" w:rsidRPr="00C80F9B">
        <w:rPr>
          <w:rFonts w:asciiTheme="minorHAnsi" w:hAnsiTheme="minorHAnsi" w:cstheme="minorHAnsi"/>
        </w:rPr>
        <w:t xml:space="preserve"> </w:t>
      </w:r>
      <w:r w:rsidR="3E3FC553" w:rsidRPr="00C80F9B">
        <w:rPr>
          <w:rFonts w:asciiTheme="minorHAnsi" w:hAnsiTheme="minorHAnsi" w:cstheme="minorHAnsi"/>
        </w:rPr>
        <w:t xml:space="preserve">to </w:t>
      </w:r>
      <w:r w:rsidR="385584DD" w:rsidRPr="00C80F9B">
        <w:rPr>
          <w:rFonts w:asciiTheme="minorHAnsi" w:hAnsiTheme="minorHAnsi" w:cstheme="minorHAnsi"/>
        </w:rPr>
        <w:t>have the course reflected on DARS.</w:t>
      </w:r>
    </w:p>
    <w:p w14:paraId="354D1864" w14:textId="655775B7" w:rsidR="00741E02" w:rsidRPr="00C80F9B" w:rsidRDefault="00741E02" w:rsidP="00741E02">
      <w:pPr>
        <w:pStyle w:val="NormalWeb"/>
        <w:rPr>
          <w:rFonts w:asciiTheme="minorHAnsi" w:hAnsiTheme="minorHAnsi" w:cstheme="minorHAnsi"/>
        </w:rPr>
      </w:pPr>
      <w:r w:rsidRPr="00C80F9B">
        <w:rPr>
          <w:rFonts w:asciiTheme="minorHAnsi" w:hAnsiTheme="minorHAnsi" w:cstheme="minorHAnsi"/>
        </w:rPr>
        <w:t xml:space="preserve">This course will offer you the opportunity to apply </w:t>
      </w:r>
      <w:r w:rsidR="00D01C1F" w:rsidRPr="00C80F9B">
        <w:rPr>
          <w:rFonts w:asciiTheme="minorHAnsi" w:hAnsiTheme="minorHAnsi" w:cstheme="minorHAnsi"/>
        </w:rPr>
        <w:t>global health</w:t>
      </w:r>
      <w:r w:rsidRPr="00C80F9B">
        <w:rPr>
          <w:rFonts w:asciiTheme="minorHAnsi" w:hAnsiTheme="minorHAnsi" w:cstheme="minorHAnsi"/>
        </w:rPr>
        <w:t xml:space="preserve"> theories and concepts to your internship experience. We hope that this will help you </w:t>
      </w:r>
      <w:r w:rsidR="00D436B6" w:rsidRPr="00C80F9B">
        <w:rPr>
          <w:rFonts w:asciiTheme="minorHAnsi" w:hAnsiTheme="minorHAnsi" w:cstheme="minorHAnsi"/>
        </w:rPr>
        <w:t>under</w:t>
      </w:r>
      <w:r w:rsidR="00A11836" w:rsidRPr="00C80F9B">
        <w:rPr>
          <w:rFonts w:asciiTheme="minorHAnsi" w:hAnsiTheme="minorHAnsi" w:cstheme="minorHAnsi"/>
        </w:rPr>
        <w:t>stand the importance of taking a contextual approach to health as well as the role of the social, political, and economic forces on health.</w:t>
      </w:r>
      <w:r w:rsidRPr="00C80F9B">
        <w:rPr>
          <w:rFonts w:asciiTheme="minorHAnsi" w:hAnsiTheme="minorHAnsi" w:cstheme="minorHAnsi"/>
        </w:rPr>
        <w:t xml:space="preserve"> You will take your academic knowledge beyond the classroom, and in your papers and during one-on-one meetings, you will analyze your organization and work experience within a</w:t>
      </w:r>
      <w:r w:rsidR="00A11836" w:rsidRPr="00C80F9B">
        <w:rPr>
          <w:rFonts w:asciiTheme="minorHAnsi" w:hAnsiTheme="minorHAnsi" w:cstheme="minorHAnsi"/>
        </w:rPr>
        <w:t xml:space="preserve"> global</w:t>
      </w:r>
      <w:r w:rsidRPr="00C80F9B">
        <w:rPr>
          <w:rFonts w:asciiTheme="minorHAnsi" w:hAnsiTheme="minorHAnsi" w:cstheme="minorHAnsi"/>
        </w:rPr>
        <w:t xml:space="preserve"> context. The course requires active participation at an approved off-campus field site for a minimum of 80 hours, weekly response papers, biweekly discussions with the Graduate Instructor, and a final research paper. </w:t>
      </w:r>
    </w:p>
    <w:p w14:paraId="0C22916A" w14:textId="77777777" w:rsidR="00D01C1F" w:rsidRPr="00C80F9B" w:rsidRDefault="00D01C1F" w:rsidP="00D01C1F">
      <w:pPr>
        <w:pStyle w:val="NormalWeb"/>
        <w:rPr>
          <w:rFonts w:asciiTheme="minorHAnsi" w:hAnsiTheme="minorHAnsi" w:cstheme="minorHAnsi"/>
        </w:rPr>
      </w:pPr>
      <w:r w:rsidRPr="00C80F9B">
        <w:rPr>
          <w:rFonts w:asciiTheme="minorHAnsi" w:hAnsiTheme="minorHAnsi" w:cstheme="minorHAnsi"/>
          <w:b/>
          <w:bCs/>
        </w:rPr>
        <w:t xml:space="preserve">Prerequisites and eligibility </w:t>
      </w:r>
    </w:p>
    <w:p w14:paraId="25314B7D" w14:textId="619CF5D0" w:rsidR="00D01C1F" w:rsidRPr="00C80F9B" w:rsidRDefault="00D01C1F" w:rsidP="00D01C1F">
      <w:pPr>
        <w:pStyle w:val="NormalWeb"/>
        <w:rPr>
          <w:rFonts w:asciiTheme="minorHAnsi" w:hAnsiTheme="minorHAnsi" w:cstheme="minorHAnsi"/>
        </w:rPr>
      </w:pPr>
      <w:r w:rsidRPr="00C80F9B">
        <w:rPr>
          <w:rFonts w:asciiTheme="minorHAnsi" w:hAnsiTheme="minorHAnsi" w:cstheme="minorHAnsi"/>
        </w:rPr>
        <w:t xml:space="preserve">Students are eligible to enroll in Global Health 195CE if they have completed at least 90 credits (junior standing) and have a 3.0+ GPA (good academic standing). </w:t>
      </w:r>
      <w:proofErr w:type="gramStart"/>
      <w:r w:rsidRPr="00C80F9B">
        <w:rPr>
          <w:rFonts w:asciiTheme="minorHAnsi" w:hAnsiTheme="minorHAnsi" w:cstheme="minorHAnsi"/>
        </w:rPr>
        <w:t>In order to</w:t>
      </w:r>
      <w:proofErr w:type="gramEnd"/>
      <w:r w:rsidRPr="00C80F9B">
        <w:rPr>
          <w:rFonts w:asciiTheme="minorHAnsi" w:hAnsiTheme="minorHAnsi" w:cstheme="minorHAnsi"/>
        </w:rPr>
        <w:t xml:space="preserve"> enroll, students must first find an internship and create a course contract on </w:t>
      </w:r>
      <w:proofErr w:type="spellStart"/>
      <w:r w:rsidRPr="00C80F9B">
        <w:rPr>
          <w:rFonts w:asciiTheme="minorHAnsi" w:hAnsiTheme="minorHAnsi" w:cstheme="minorHAnsi"/>
        </w:rPr>
        <w:t>MyUCLA</w:t>
      </w:r>
      <w:proofErr w:type="spellEnd"/>
      <w:r w:rsidRPr="00C80F9B">
        <w:rPr>
          <w:rFonts w:asciiTheme="minorHAnsi" w:hAnsiTheme="minorHAnsi" w:cstheme="minorHAnsi"/>
        </w:rPr>
        <w:t xml:space="preserve">. Detailed instructions can be found here: </w:t>
      </w:r>
      <w:r w:rsidRPr="00C80F9B">
        <w:rPr>
          <w:rFonts w:asciiTheme="minorHAnsi" w:hAnsiTheme="minorHAnsi" w:cstheme="minorHAnsi"/>
          <w:color w:val="0260BF"/>
        </w:rPr>
        <w:t xml:space="preserve">https://communityengagement.ucla.edu/programs/internship-courses/#enrollment </w:t>
      </w:r>
    </w:p>
    <w:p w14:paraId="6F29D08A" w14:textId="77777777" w:rsidR="00D01C1F" w:rsidRPr="00C80F9B" w:rsidRDefault="00D01C1F" w:rsidP="00D01C1F">
      <w:pPr>
        <w:pStyle w:val="NormalWeb"/>
        <w:rPr>
          <w:rFonts w:asciiTheme="minorHAnsi" w:hAnsiTheme="minorHAnsi" w:cstheme="minorHAnsi"/>
        </w:rPr>
      </w:pPr>
      <w:r w:rsidRPr="00C80F9B">
        <w:rPr>
          <w:rFonts w:asciiTheme="minorHAnsi" w:hAnsiTheme="minorHAnsi" w:cstheme="minorHAnsi"/>
        </w:rPr>
        <w:t xml:space="preserve">All internships must provide students with 8-10 hours per week (80-100 hours over at least 8 weeks) of substantive, meaningful work in which students serve as the primary beneficiary of the experience. Students must be actively engaged in an internship for at least 8 weeks of the quarter in which they are enrolled. International &amp; Area Studies 195CE cannot be taken for retrospective internships. </w:t>
      </w:r>
    </w:p>
    <w:p w14:paraId="32322353" w14:textId="77777777" w:rsidR="00D01C1F" w:rsidRPr="00C80F9B" w:rsidRDefault="00D01C1F" w:rsidP="00D01C1F">
      <w:pPr>
        <w:pStyle w:val="NormalWeb"/>
        <w:rPr>
          <w:rFonts w:asciiTheme="minorHAnsi" w:hAnsiTheme="minorHAnsi" w:cstheme="minorHAnsi"/>
        </w:rPr>
      </w:pPr>
      <w:r w:rsidRPr="00C80F9B">
        <w:rPr>
          <w:rFonts w:asciiTheme="minorHAnsi" w:hAnsiTheme="minorHAnsi" w:cstheme="minorHAnsi"/>
        </w:rPr>
        <w:lastRenderedPageBreak/>
        <w:t xml:space="preserve">Off-campus, non-profit organizations, government agencies, or for-profit corporate organizations are all eligible. Internships may be paid or unpaid but must offer students training, supervision, and networking opportunities in a professional work setting. For more information on all 195CE courses and the Center for Community Engagement’s (CCE) diverse activities and important role on campus, please visit communityengagement.ucla.edu. </w:t>
      </w:r>
    </w:p>
    <w:p w14:paraId="2AA05901"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567C4ADE" w14:textId="77777777" w:rsidR="003B587C" w:rsidRPr="00C80F9B" w:rsidRDefault="003B587C" w:rsidP="003B587C">
      <w:pPr>
        <w:pStyle w:val="NormalWeb"/>
        <w:contextualSpacing/>
        <w:rPr>
          <w:rFonts w:asciiTheme="minorHAnsi" w:hAnsiTheme="minorHAnsi" w:cstheme="minorHAnsi"/>
        </w:rPr>
      </w:pPr>
      <w:r w:rsidRPr="00C80F9B">
        <w:rPr>
          <w:rFonts w:asciiTheme="minorHAnsi" w:hAnsiTheme="minorHAnsi" w:cstheme="minorHAnsi"/>
          <w:b/>
          <w:bCs/>
        </w:rPr>
        <w:t xml:space="preserve">Learning outcomes </w:t>
      </w:r>
    </w:p>
    <w:p w14:paraId="7951098D" w14:textId="77777777" w:rsidR="003B587C" w:rsidRPr="00C80F9B" w:rsidRDefault="003B587C" w:rsidP="003B587C">
      <w:pPr>
        <w:pStyle w:val="NormalWeb"/>
        <w:contextualSpacing/>
        <w:rPr>
          <w:rFonts w:asciiTheme="minorHAnsi" w:hAnsiTheme="minorHAnsi" w:cstheme="minorHAnsi"/>
        </w:rPr>
      </w:pPr>
      <w:r w:rsidRPr="00C80F9B">
        <w:rPr>
          <w:rFonts w:asciiTheme="minorHAnsi" w:hAnsiTheme="minorHAnsi" w:cstheme="minorHAnsi"/>
        </w:rPr>
        <w:t xml:space="preserve">Students enrolled in this course will be able to: </w:t>
      </w:r>
    </w:p>
    <w:p w14:paraId="515544DD" w14:textId="40C71339" w:rsidR="003B587C" w:rsidRPr="00C80F9B" w:rsidRDefault="003B587C" w:rsidP="00A11836">
      <w:pPr>
        <w:pStyle w:val="NormalWeb"/>
        <w:numPr>
          <w:ilvl w:val="0"/>
          <w:numId w:val="8"/>
        </w:numPr>
        <w:contextualSpacing/>
        <w:rPr>
          <w:rFonts w:asciiTheme="minorHAnsi" w:hAnsiTheme="minorHAnsi" w:cstheme="minorHAnsi"/>
        </w:rPr>
      </w:pPr>
      <w:r w:rsidRPr="00C80F9B">
        <w:rPr>
          <w:rFonts w:asciiTheme="minorHAnsi" w:hAnsiTheme="minorHAnsi" w:cstheme="minorHAnsi"/>
        </w:rPr>
        <w:t xml:space="preserve">Define and apply the following core concepts: </w:t>
      </w:r>
      <w:r w:rsidR="00A11836" w:rsidRPr="00C80F9B">
        <w:rPr>
          <w:rFonts w:asciiTheme="minorHAnsi" w:hAnsiTheme="minorHAnsi" w:cstheme="minorHAnsi"/>
          <w:i/>
          <w:iCs/>
        </w:rPr>
        <w:t>global health</w:t>
      </w:r>
      <w:r w:rsidRPr="00C80F9B">
        <w:rPr>
          <w:rFonts w:asciiTheme="minorHAnsi" w:hAnsiTheme="minorHAnsi" w:cstheme="minorHAnsi"/>
          <w:i/>
          <w:iCs/>
        </w:rPr>
        <w:t xml:space="preserve">, </w:t>
      </w:r>
      <w:r w:rsidR="00A11836" w:rsidRPr="00C80F9B">
        <w:rPr>
          <w:rFonts w:asciiTheme="minorHAnsi" w:hAnsiTheme="minorHAnsi" w:cstheme="minorHAnsi"/>
          <w:i/>
          <w:iCs/>
        </w:rPr>
        <w:t>political economy of health</w:t>
      </w:r>
      <w:r w:rsidRPr="00C80F9B">
        <w:rPr>
          <w:rFonts w:asciiTheme="minorHAnsi" w:hAnsiTheme="minorHAnsi" w:cstheme="minorHAnsi"/>
          <w:i/>
          <w:iCs/>
        </w:rPr>
        <w:t xml:space="preserve">, </w:t>
      </w:r>
      <w:r w:rsidR="00A11836" w:rsidRPr="00C80F9B">
        <w:rPr>
          <w:rFonts w:asciiTheme="minorHAnsi" w:hAnsiTheme="minorHAnsi" w:cstheme="minorHAnsi"/>
          <w:i/>
          <w:iCs/>
        </w:rPr>
        <w:t>biosocial approach to health</w:t>
      </w:r>
      <w:r w:rsidRPr="00C80F9B">
        <w:rPr>
          <w:rFonts w:asciiTheme="minorHAnsi" w:hAnsiTheme="minorHAnsi" w:cstheme="minorHAnsi"/>
          <w:i/>
          <w:iCs/>
        </w:rPr>
        <w:t xml:space="preserve">, </w:t>
      </w:r>
      <w:r w:rsidRPr="00C80F9B">
        <w:rPr>
          <w:rFonts w:asciiTheme="minorHAnsi" w:hAnsiTheme="minorHAnsi" w:cstheme="minorHAnsi"/>
        </w:rPr>
        <w:t xml:space="preserve">and </w:t>
      </w:r>
      <w:r w:rsidR="00A11836" w:rsidRPr="00C80F9B">
        <w:rPr>
          <w:rFonts w:asciiTheme="minorHAnsi" w:hAnsiTheme="minorHAnsi" w:cstheme="minorHAnsi"/>
          <w:i/>
          <w:iCs/>
        </w:rPr>
        <w:t>medical pluralism.</w:t>
      </w:r>
      <w:r w:rsidRPr="00C80F9B">
        <w:rPr>
          <w:rFonts w:asciiTheme="minorHAnsi" w:hAnsiTheme="minorHAnsi" w:cstheme="minorHAnsi"/>
          <w:i/>
          <w:iCs/>
        </w:rPr>
        <w:t xml:space="preserve"> </w:t>
      </w:r>
    </w:p>
    <w:p w14:paraId="59143549" w14:textId="51058213" w:rsidR="003B587C" w:rsidRPr="00C80F9B" w:rsidRDefault="003B587C" w:rsidP="00A11836">
      <w:pPr>
        <w:pStyle w:val="NormalWeb"/>
        <w:numPr>
          <w:ilvl w:val="0"/>
          <w:numId w:val="8"/>
        </w:numPr>
        <w:contextualSpacing/>
        <w:rPr>
          <w:rFonts w:asciiTheme="minorHAnsi" w:hAnsiTheme="minorHAnsi" w:cstheme="minorHAnsi"/>
        </w:rPr>
      </w:pPr>
      <w:r w:rsidRPr="00C80F9B">
        <w:rPr>
          <w:rFonts w:asciiTheme="minorHAnsi" w:hAnsiTheme="minorHAnsi" w:cstheme="minorHAnsi"/>
        </w:rPr>
        <w:t xml:space="preserve">Apply academic knowledge and critical thinking skills to address situations and challenges </w:t>
      </w:r>
      <w:proofErr w:type="gramStart"/>
      <w:r w:rsidRPr="00C80F9B">
        <w:rPr>
          <w:rFonts w:asciiTheme="minorHAnsi" w:hAnsiTheme="minorHAnsi" w:cstheme="minorHAnsi"/>
        </w:rPr>
        <w:t>as a result of</w:t>
      </w:r>
      <w:proofErr w:type="gramEnd"/>
      <w:r w:rsidRPr="00C80F9B">
        <w:rPr>
          <w:rFonts w:asciiTheme="minorHAnsi" w:hAnsiTheme="minorHAnsi" w:cstheme="minorHAnsi"/>
        </w:rPr>
        <w:t xml:space="preserve"> globalization and the 21st century </w:t>
      </w:r>
    </w:p>
    <w:p w14:paraId="65824E82" w14:textId="11560672" w:rsidR="003B587C" w:rsidRPr="00C80F9B" w:rsidRDefault="003B587C" w:rsidP="00A11836">
      <w:pPr>
        <w:pStyle w:val="NormalWeb"/>
        <w:numPr>
          <w:ilvl w:val="0"/>
          <w:numId w:val="8"/>
        </w:numPr>
        <w:contextualSpacing/>
        <w:rPr>
          <w:rFonts w:asciiTheme="minorHAnsi" w:hAnsiTheme="minorHAnsi" w:cstheme="minorHAnsi"/>
        </w:rPr>
      </w:pPr>
      <w:r w:rsidRPr="00C80F9B">
        <w:rPr>
          <w:rFonts w:asciiTheme="minorHAnsi" w:hAnsiTheme="minorHAnsi" w:cstheme="minorHAnsi"/>
        </w:rPr>
        <w:t xml:space="preserve">Develop and execute a research paper integrating analysis inspired by experiential learning (i.e. an internship) with knowledge gained from inquiry into </w:t>
      </w:r>
      <w:r w:rsidR="002D5A20">
        <w:rPr>
          <w:rFonts w:asciiTheme="minorHAnsi" w:hAnsiTheme="minorHAnsi" w:cstheme="minorHAnsi"/>
        </w:rPr>
        <w:t>global health</w:t>
      </w:r>
    </w:p>
    <w:p w14:paraId="5FDAC899" w14:textId="7A3F669B" w:rsidR="003B587C" w:rsidRPr="00C80F9B" w:rsidRDefault="003B587C" w:rsidP="00A11836">
      <w:pPr>
        <w:pStyle w:val="NormalWeb"/>
        <w:numPr>
          <w:ilvl w:val="0"/>
          <w:numId w:val="8"/>
        </w:numPr>
        <w:contextualSpacing/>
        <w:rPr>
          <w:rFonts w:asciiTheme="minorHAnsi" w:hAnsiTheme="minorHAnsi" w:cstheme="minorHAnsi"/>
        </w:rPr>
      </w:pPr>
      <w:r w:rsidRPr="00C80F9B">
        <w:rPr>
          <w:rFonts w:asciiTheme="minorHAnsi" w:hAnsiTheme="minorHAnsi" w:cstheme="minorHAnsi"/>
        </w:rPr>
        <w:t xml:space="preserve">Articulate, in conversation and in writing, the meaning and connections between core concepts, such as </w:t>
      </w:r>
      <w:r w:rsidR="00A11836" w:rsidRPr="00C80F9B">
        <w:rPr>
          <w:rFonts w:asciiTheme="minorHAnsi" w:hAnsiTheme="minorHAnsi" w:cstheme="minorHAnsi"/>
        </w:rPr>
        <w:t>global health</w:t>
      </w:r>
      <w:r w:rsidRPr="00C80F9B">
        <w:rPr>
          <w:rFonts w:asciiTheme="minorHAnsi" w:hAnsiTheme="minorHAnsi" w:cstheme="minorHAnsi"/>
        </w:rPr>
        <w:t xml:space="preserve">, power, </w:t>
      </w:r>
      <w:r w:rsidR="00A11836" w:rsidRPr="00C80F9B">
        <w:rPr>
          <w:rFonts w:asciiTheme="minorHAnsi" w:hAnsiTheme="minorHAnsi" w:cstheme="minorHAnsi"/>
        </w:rPr>
        <w:t>inequity</w:t>
      </w:r>
      <w:r w:rsidRPr="00C80F9B">
        <w:rPr>
          <w:rFonts w:asciiTheme="minorHAnsi" w:hAnsiTheme="minorHAnsi" w:cstheme="minorHAnsi"/>
        </w:rPr>
        <w:t xml:space="preserve">, and </w:t>
      </w:r>
      <w:r w:rsidR="00A11836" w:rsidRPr="00C80F9B">
        <w:rPr>
          <w:rFonts w:asciiTheme="minorHAnsi" w:hAnsiTheme="minorHAnsi" w:cstheme="minorHAnsi"/>
        </w:rPr>
        <w:t xml:space="preserve">social determinants of health. </w:t>
      </w:r>
      <w:r w:rsidRPr="00C80F9B">
        <w:rPr>
          <w:rFonts w:asciiTheme="minorHAnsi" w:hAnsiTheme="minorHAnsi" w:cstheme="minorHAnsi"/>
        </w:rPr>
        <w:t xml:space="preserve"> </w:t>
      </w:r>
    </w:p>
    <w:p w14:paraId="3D0914B4" w14:textId="47B017AC" w:rsidR="006249DB" w:rsidRPr="00C80F9B" w:rsidRDefault="003B587C" w:rsidP="00A11836">
      <w:pPr>
        <w:pStyle w:val="NormalWeb"/>
        <w:numPr>
          <w:ilvl w:val="0"/>
          <w:numId w:val="8"/>
        </w:numPr>
        <w:contextualSpacing/>
        <w:rPr>
          <w:rFonts w:asciiTheme="minorHAnsi" w:hAnsiTheme="minorHAnsi" w:cstheme="minorHAnsi"/>
        </w:rPr>
      </w:pPr>
      <w:r w:rsidRPr="00C80F9B">
        <w:rPr>
          <w:rFonts w:asciiTheme="minorHAnsi" w:hAnsiTheme="minorHAnsi" w:cstheme="minorHAnsi"/>
        </w:rPr>
        <w:t xml:space="preserve">Critically assess the implications, both positive and negative, of industries, organizations, and individuals on global and local </w:t>
      </w:r>
      <w:r w:rsidR="00A11836" w:rsidRPr="00C80F9B">
        <w:rPr>
          <w:rFonts w:asciiTheme="minorHAnsi" w:hAnsiTheme="minorHAnsi" w:cstheme="minorHAnsi"/>
        </w:rPr>
        <w:t xml:space="preserve">health. </w:t>
      </w:r>
      <w:r w:rsidRPr="00C80F9B">
        <w:rPr>
          <w:rFonts w:asciiTheme="minorHAnsi" w:hAnsiTheme="minorHAnsi" w:cstheme="minorHAnsi"/>
        </w:rPr>
        <w:t xml:space="preserve"> </w:t>
      </w:r>
    </w:p>
    <w:p w14:paraId="2674D875" w14:textId="77777777" w:rsidR="00A11836" w:rsidRPr="00C80F9B" w:rsidRDefault="00A11836" w:rsidP="00A11836">
      <w:pPr>
        <w:pStyle w:val="NormalWeb"/>
        <w:ind w:left="720"/>
        <w:contextualSpacing/>
        <w:rPr>
          <w:rFonts w:asciiTheme="minorHAnsi" w:hAnsiTheme="minorHAnsi" w:cstheme="minorHAnsi"/>
        </w:rPr>
      </w:pPr>
    </w:p>
    <w:p w14:paraId="5596A75D" w14:textId="77777777" w:rsidR="00D01C1F" w:rsidRPr="00C80F9B" w:rsidRDefault="00D01C1F" w:rsidP="003B587C">
      <w:pPr>
        <w:pStyle w:val="NormalWeb"/>
        <w:contextualSpacing/>
        <w:rPr>
          <w:rFonts w:asciiTheme="minorHAnsi" w:hAnsiTheme="minorHAnsi" w:cstheme="minorHAnsi"/>
        </w:rPr>
      </w:pPr>
      <w:r w:rsidRPr="00C80F9B">
        <w:rPr>
          <w:rFonts w:asciiTheme="minorHAnsi" w:hAnsiTheme="minorHAnsi" w:cstheme="minorHAnsi"/>
          <w:b/>
          <w:bCs/>
        </w:rPr>
        <w:t xml:space="preserve">Course expectations </w:t>
      </w:r>
    </w:p>
    <w:p w14:paraId="0F9F8A6F" w14:textId="77777777" w:rsidR="00D01C1F" w:rsidRPr="00C80F9B" w:rsidRDefault="00D01C1F" w:rsidP="003B587C">
      <w:pPr>
        <w:pStyle w:val="NormalWeb"/>
        <w:contextualSpacing/>
        <w:rPr>
          <w:rFonts w:asciiTheme="minorHAnsi" w:hAnsiTheme="minorHAnsi" w:cstheme="minorHAnsi"/>
        </w:rPr>
      </w:pPr>
      <w:r w:rsidRPr="00C80F9B">
        <w:rPr>
          <w:rFonts w:asciiTheme="minorHAnsi" w:hAnsiTheme="minorHAnsi" w:cstheme="minorHAnsi"/>
        </w:rPr>
        <w:t xml:space="preserve">Students are expected to: </w:t>
      </w:r>
    </w:p>
    <w:p w14:paraId="53FE14FA" w14:textId="1B722A1E" w:rsidR="00D01C1F" w:rsidRPr="00C80F9B" w:rsidRDefault="00D01C1F" w:rsidP="003B587C">
      <w:pPr>
        <w:pStyle w:val="NormalWeb"/>
        <w:numPr>
          <w:ilvl w:val="0"/>
          <w:numId w:val="7"/>
        </w:numPr>
        <w:contextualSpacing/>
        <w:rPr>
          <w:rFonts w:asciiTheme="minorHAnsi" w:hAnsiTheme="minorHAnsi" w:cstheme="minorHAnsi"/>
        </w:rPr>
      </w:pPr>
      <w:r w:rsidRPr="00C80F9B">
        <w:rPr>
          <w:rFonts w:asciiTheme="minorHAnsi" w:hAnsiTheme="minorHAnsi" w:cstheme="minorHAnsi"/>
        </w:rPr>
        <w:t xml:space="preserve">Attend all scheduled meetings and internship site visits, arrive on time, and participate fully and meaningfully. </w:t>
      </w:r>
    </w:p>
    <w:p w14:paraId="5577AA3D" w14:textId="77777777" w:rsidR="00D01C1F" w:rsidRPr="00C80F9B" w:rsidRDefault="00D01C1F" w:rsidP="003B587C">
      <w:pPr>
        <w:pStyle w:val="NormalWeb"/>
        <w:numPr>
          <w:ilvl w:val="0"/>
          <w:numId w:val="7"/>
        </w:numPr>
        <w:contextualSpacing/>
        <w:rPr>
          <w:rFonts w:asciiTheme="minorHAnsi" w:hAnsiTheme="minorHAnsi" w:cstheme="minorHAnsi"/>
        </w:rPr>
      </w:pPr>
      <w:r w:rsidRPr="00C80F9B">
        <w:rPr>
          <w:rFonts w:asciiTheme="minorHAnsi" w:hAnsiTheme="minorHAnsi" w:cstheme="minorHAnsi"/>
        </w:rPr>
        <w:t xml:space="preserve">Complete the readings and prepare before meetings. </w:t>
      </w:r>
    </w:p>
    <w:p w14:paraId="6ACAC3D1" w14:textId="77777777" w:rsidR="00D01C1F" w:rsidRPr="00C80F9B" w:rsidRDefault="00D01C1F" w:rsidP="003B587C">
      <w:pPr>
        <w:pStyle w:val="NormalWeb"/>
        <w:numPr>
          <w:ilvl w:val="0"/>
          <w:numId w:val="7"/>
        </w:numPr>
        <w:contextualSpacing/>
        <w:rPr>
          <w:rFonts w:asciiTheme="minorHAnsi" w:hAnsiTheme="minorHAnsi" w:cstheme="minorHAnsi"/>
        </w:rPr>
      </w:pPr>
      <w:r w:rsidRPr="00C80F9B">
        <w:rPr>
          <w:rFonts w:asciiTheme="minorHAnsi" w:hAnsiTheme="minorHAnsi" w:cstheme="minorHAnsi"/>
        </w:rPr>
        <w:t xml:space="preserve">Complete and submit assignments, timesheets, and any course requirements by the designated time. </w:t>
      </w:r>
    </w:p>
    <w:p w14:paraId="16CC6560" w14:textId="4A0A8282" w:rsidR="00D01C1F" w:rsidRPr="00C80F9B" w:rsidRDefault="00D01C1F" w:rsidP="003B587C">
      <w:pPr>
        <w:pStyle w:val="NormalWeb"/>
        <w:numPr>
          <w:ilvl w:val="0"/>
          <w:numId w:val="7"/>
        </w:numPr>
        <w:contextualSpacing/>
        <w:rPr>
          <w:rFonts w:asciiTheme="minorHAnsi" w:hAnsiTheme="minorHAnsi" w:cstheme="minorHAnsi"/>
        </w:rPr>
      </w:pPr>
      <w:r w:rsidRPr="00C80F9B">
        <w:rPr>
          <w:rFonts w:asciiTheme="minorHAnsi" w:hAnsiTheme="minorHAnsi" w:cstheme="minorHAnsi"/>
        </w:rPr>
        <w:t xml:space="preserve">Communicate in a timely manner any concerns, queries, and conflicts with the instructor, internship coordinator, or supervisor. </w:t>
      </w:r>
    </w:p>
    <w:p w14:paraId="6AA42E25" w14:textId="2DB1F7B1" w:rsidR="006249DB" w:rsidRPr="00C80F9B" w:rsidRDefault="00D01C1F" w:rsidP="00A11836">
      <w:pPr>
        <w:pStyle w:val="NormalWeb"/>
        <w:numPr>
          <w:ilvl w:val="0"/>
          <w:numId w:val="7"/>
        </w:numPr>
        <w:contextualSpacing/>
        <w:rPr>
          <w:rFonts w:asciiTheme="minorHAnsi" w:hAnsiTheme="minorHAnsi" w:cstheme="minorHAnsi"/>
        </w:rPr>
      </w:pPr>
      <w:r w:rsidRPr="00C80F9B">
        <w:rPr>
          <w:rFonts w:asciiTheme="minorHAnsi" w:hAnsiTheme="minorHAnsi" w:cstheme="minorHAnsi"/>
        </w:rPr>
        <w:t xml:space="preserve">Conduct fieldnote reports after each internship site visit to contribute to the final research paper. </w:t>
      </w:r>
    </w:p>
    <w:p w14:paraId="378B2F96"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REQUIRED FORMS </w:t>
      </w:r>
    </w:p>
    <w:p w14:paraId="71AD67C7" w14:textId="727FC5C8" w:rsidR="006249DB" w:rsidRPr="00C80F9B" w:rsidRDefault="00573CCA" w:rsidP="003B587C">
      <w:pPr>
        <w:pStyle w:val="ListParagraph"/>
        <w:numPr>
          <w:ilvl w:val="0"/>
          <w:numId w:val="10"/>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Course Contract created by you and signed by your supervisor </w:t>
      </w:r>
    </w:p>
    <w:p w14:paraId="171F0F48" w14:textId="77777777" w:rsidR="003B587C" w:rsidRPr="00C80F9B" w:rsidRDefault="003B587C" w:rsidP="003B587C">
      <w:pPr>
        <w:pStyle w:val="NormalWeb"/>
        <w:numPr>
          <w:ilvl w:val="0"/>
          <w:numId w:val="10"/>
        </w:numPr>
        <w:rPr>
          <w:rFonts w:asciiTheme="minorHAnsi" w:hAnsiTheme="minorHAnsi" w:cstheme="minorHAnsi"/>
        </w:rPr>
      </w:pPr>
      <w:r w:rsidRPr="00C80F9B">
        <w:rPr>
          <w:rFonts w:asciiTheme="minorHAnsi" w:hAnsiTheme="minorHAnsi" w:cstheme="minorHAnsi"/>
        </w:rPr>
        <w:t xml:space="preserve">Learning agreement signed between you and your supervisor </w:t>
      </w:r>
    </w:p>
    <w:p w14:paraId="247338C7" w14:textId="485E6B6D" w:rsidR="006249DB" w:rsidRPr="00C80F9B" w:rsidRDefault="00573CCA" w:rsidP="003B587C">
      <w:pPr>
        <w:pStyle w:val="ListParagraph"/>
        <w:numPr>
          <w:ilvl w:val="0"/>
          <w:numId w:val="10"/>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Signed timesheet documenting 80-100 hours worked at an off-campus site </w:t>
      </w:r>
    </w:p>
    <w:p w14:paraId="7355EAF4"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4223897A"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GRADING SCALE </w:t>
      </w:r>
    </w:p>
    <w:p w14:paraId="685DEA74"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tbl>
      <w:tblPr>
        <w:tblStyle w:val="a"/>
        <w:tblW w:w="2370" w:type="dxa"/>
        <w:tblBorders>
          <w:top w:val="nil"/>
          <w:left w:val="nil"/>
          <w:bottom w:val="nil"/>
          <w:right w:val="nil"/>
        </w:tblBorders>
        <w:tblLayout w:type="fixed"/>
        <w:tblLook w:val="0000" w:firstRow="0" w:lastRow="0" w:firstColumn="0" w:lastColumn="0" w:noHBand="0" w:noVBand="0"/>
      </w:tblPr>
      <w:tblGrid>
        <w:gridCol w:w="1158"/>
        <w:gridCol w:w="1212"/>
      </w:tblGrid>
      <w:tr w:rsidR="006249DB" w:rsidRPr="00C80F9B" w14:paraId="40839066" w14:textId="77777777">
        <w:trPr>
          <w:trHeight w:val="161"/>
        </w:trPr>
        <w:tc>
          <w:tcPr>
            <w:tcW w:w="1158" w:type="dxa"/>
            <w:tcBorders>
              <w:top w:val="nil"/>
              <w:bottom w:val="nil"/>
              <w:right w:val="nil"/>
            </w:tcBorders>
          </w:tcPr>
          <w:p w14:paraId="45CCBD15" w14:textId="46B604EA"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A</w:t>
            </w:r>
            <w:r w:rsidR="004E6C83" w:rsidRPr="00C80F9B">
              <w:rPr>
                <w:rFonts w:asciiTheme="minorHAnsi" w:eastAsia="Times New Roman" w:hAnsiTheme="minorHAnsi" w:cstheme="minorHAnsi"/>
                <w:color w:val="000000"/>
              </w:rPr>
              <w:t>+</w:t>
            </w:r>
            <w:r w:rsidRPr="00C80F9B">
              <w:rPr>
                <w:rFonts w:asciiTheme="minorHAnsi" w:eastAsia="Times New Roman" w:hAnsiTheme="minorHAnsi" w:cstheme="minorHAnsi"/>
                <w:color w:val="000000"/>
              </w:rPr>
              <w:t xml:space="preserve"> </w:t>
            </w:r>
          </w:p>
          <w:p w14:paraId="75F85BE0" w14:textId="5A7E9F66" w:rsidR="004E6C83" w:rsidRPr="00C80F9B" w:rsidRDefault="004E6C83">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A</w:t>
            </w:r>
          </w:p>
        </w:tc>
        <w:tc>
          <w:tcPr>
            <w:tcW w:w="1212" w:type="dxa"/>
            <w:tcBorders>
              <w:top w:val="nil"/>
              <w:left w:val="nil"/>
              <w:bottom w:val="nil"/>
            </w:tcBorders>
          </w:tcPr>
          <w:p w14:paraId="3E2C9853" w14:textId="048A31EE" w:rsidR="004E6C83" w:rsidRPr="00C80F9B" w:rsidRDefault="004E6C83">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98-100</w:t>
            </w:r>
          </w:p>
          <w:p w14:paraId="53E98441" w14:textId="0E5A6EC2"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93-</w:t>
            </w:r>
            <w:r w:rsidR="004E6C83" w:rsidRPr="00C80F9B">
              <w:rPr>
                <w:rFonts w:asciiTheme="minorHAnsi" w:eastAsia="Times New Roman" w:hAnsiTheme="minorHAnsi" w:cstheme="minorHAnsi"/>
                <w:color w:val="000000"/>
              </w:rPr>
              <w:t>97</w:t>
            </w:r>
            <w:r w:rsidRPr="00C80F9B">
              <w:rPr>
                <w:rFonts w:asciiTheme="minorHAnsi" w:eastAsia="Times New Roman" w:hAnsiTheme="minorHAnsi" w:cstheme="minorHAnsi"/>
                <w:color w:val="000000"/>
              </w:rPr>
              <w:t xml:space="preserve"> </w:t>
            </w:r>
          </w:p>
        </w:tc>
      </w:tr>
      <w:tr w:rsidR="006249DB" w:rsidRPr="00C80F9B" w14:paraId="17FA4240" w14:textId="77777777">
        <w:trPr>
          <w:trHeight w:val="161"/>
        </w:trPr>
        <w:tc>
          <w:tcPr>
            <w:tcW w:w="1158" w:type="dxa"/>
            <w:tcBorders>
              <w:top w:val="nil"/>
              <w:bottom w:val="nil"/>
              <w:right w:val="nil"/>
            </w:tcBorders>
          </w:tcPr>
          <w:p w14:paraId="12476A48"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A- </w:t>
            </w:r>
          </w:p>
        </w:tc>
        <w:tc>
          <w:tcPr>
            <w:tcW w:w="1212" w:type="dxa"/>
            <w:tcBorders>
              <w:top w:val="nil"/>
              <w:left w:val="nil"/>
              <w:bottom w:val="nil"/>
            </w:tcBorders>
          </w:tcPr>
          <w:p w14:paraId="58C4FBBC"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90-92 </w:t>
            </w:r>
          </w:p>
        </w:tc>
      </w:tr>
      <w:tr w:rsidR="006249DB" w:rsidRPr="00C80F9B" w14:paraId="789770C4" w14:textId="77777777">
        <w:trPr>
          <w:trHeight w:val="161"/>
        </w:trPr>
        <w:tc>
          <w:tcPr>
            <w:tcW w:w="1158" w:type="dxa"/>
            <w:tcBorders>
              <w:top w:val="nil"/>
              <w:bottom w:val="nil"/>
              <w:right w:val="nil"/>
            </w:tcBorders>
          </w:tcPr>
          <w:p w14:paraId="76CC5AC0"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B+ </w:t>
            </w:r>
          </w:p>
        </w:tc>
        <w:tc>
          <w:tcPr>
            <w:tcW w:w="1212" w:type="dxa"/>
            <w:tcBorders>
              <w:top w:val="nil"/>
              <w:left w:val="nil"/>
              <w:bottom w:val="nil"/>
            </w:tcBorders>
          </w:tcPr>
          <w:p w14:paraId="18C27F39"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87-89 </w:t>
            </w:r>
          </w:p>
        </w:tc>
      </w:tr>
      <w:tr w:rsidR="006249DB" w:rsidRPr="00C80F9B" w14:paraId="70D2C36F" w14:textId="77777777">
        <w:trPr>
          <w:trHeight w:val="161"/>
        </w:trPr>
        <w:tc>
          <w:tcPr>
            <w:tcW w:w="1158" w:type="dxa"/>
            <w:tcBorders>
              <w:top w:val="nil"/>
              <w:bottom w:val="nil"/>
              <w:right w:val="nil"/>
            </w:tcBorders>
          </w:tcPr>
          <w:p w14:paraId="64CDFED8"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B </w:t>
            </w:r>
          </w:p>
        </w:tc>
        <w:tc>
          <w:tcPr>
            <w:tcW w:w="1212" w:type="dxa"/>
            <w:tcBorders>
              <w:top w:val="nil"/>
              <w:left w:val="nil"/>
              <w:bottom w:val="nil"/>
            </w:tcBorders>
          </w:tcPr>
          <w:p w14:paraId="4DB6972F"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83-86 </w:t>
            </w:r>
          </w:p>
        </w:tc>
      </w:tr>
      <w:tr w:rsidR="006249DB" w:rsidRPr="00C80F9B" w14:paraId="711D6492" w14:textId="77777777">
        <w:trPr>
          <w:trHeight w:val="161"/>
        </w:trPr>
        <w:tc>
          <w:tcPr>
            <w:tcW w:w="1158" w:type="dxa"/>
            <w:tcBorders>
              <w:top w:val="nil"/>
              <w:bottom w:val="nil"/>
              <w:right w:val="nil"/>
            </w:tcBorders>
          </w:tcPr>
          <w:p w14:paraId="60A05F9A"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B- </w:t>
            </w:r>
          </w:p>
        </w:tc>
        <w:tc>
          <w:tcPr>
            <w:tcW w:w="1212" w:type="dxa"/>
            <w:tcBorders>
              <w:top w:val="nil"/>
              <w:left w:val="nil"/>
              <w:bottom w:val="nil"/>
            </w:tcBorders>
          </w:tcPr>
          <w:p w14:paraId="03806E8A"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80-82 </w:t>
            </w:r>
          </w:p>
        </w:tc>
      </w:tr>
      <w:tr w:rsidR="006249DB" w:rsidRPr="00C80F9B" w14:paraId="385AE499" w14:textId="77777777">
        <w:trPr>
          <w:trHeight w:val="161"/>
        </w:trPr>
        <w:tc>
          <w:tcPr>
            <w:tcW w:w="1158" w:type="dxa"/>
            <w:tcBorders>
              <w:top w:val="nil"/>
              <w:bottom w:val="nil"/>
              <w:right w:val="nil"/>
            </w:tcBorders>
          </w:tcPr>
          <w:p w14:paraId="0FA816F9"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C+ </w:t>
            </w:r>
          </w:p>
        </w:tc>
        <w:tc>
          <w:tcPr>
            <w:tcW w:w="1212" w:type="dxa"/>
            <w:tcBorders>
              <w:top w:val="nil"/>
              <w:left w:val="nil"/>
              <w:bottom w:val="nil"/>
            </w:tcBorders>
          </w:tcPr>
          <w:p w14:paraId="3E861185"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77-79 </w:t>
            </w:r>
          </w:p>
        </w:tc>
      </w:tr>
      <w:tr w:rsidR="006249DB" w:rsidRPr="00C80F9B" w14:paraId="16920893" w14:textId="77777777">
        <w:trPr>
          <w:trHeight w:val="161"/>
        </w:trPr>
        <w:tc>
          <w:tcPr>
            <w:tcW w:w="1158" w:type="dxa"/>
            <w:tcBorders>
              <w:top w:val="nil"/>
              <w:bottom w:val="nil"/>
              <w:right w:val="nil"/>
            </w:tcBorders>
          </w:tcPr>
          <w:p w14:paraId="12008DCA"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C </w:t>
            </w:r>
          </w:p>
        </w:tc>
        <w:tc>
          <w:tcPr>
            <w:tcW w:w="1212" w:type="dxa"/>
            <w:tcBorders>
              <w:top w:val="nil"/>
              <w:left w:val="nil"/>
              <w:bottom w:val="nil"/>
            </w:tcBorders>
          </w:tcPr>
          <w:p w14:paraId="3A4C2772"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73-76 </w:t>
            </w:r>
          </w:p>
        </w:tc>
      </w:tr>
      <w:tr w:rsidR="006249DB" w:rsidRPr="00C80F9B" w14:paraId="10C39718" w14:textId="77777777">
        <w:trPr>
          <w:trHeight w:val="161"/>
        </w:trPr>
        <w:tc>
          <w:tcPr>
            <w:tcW w:w="1158" w:type="dxa"/>
            <w:tcBorders>
              <w:top w:val="nil"/>
              <w:bottom w:val="nil"/>
              <w:right w:val="nil"/>
            </w:tcBorders>
          </w:tcPr>
          <w:p w14:paraId="7B5F9FCD"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C- </w:t>
            </w:r>
          </w:p>
        </w:tc>
        <w:tc>
          <w:tcPr>
            <w:tcW w:w="1212" w:type="dxa"/>
            <w:tcBorders>
              <w:top w:val="nil"/>
              <w:left w:val="nil"/>
              <w:bottom w:val="nil"/>
            </w:tcBorders>
          </w:tcPr>
          <w:p w14:paraId="1E8288B7"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70-72 </w:t>
            </w:r>
          </w:p>
        </w:tc>
      </w:tr>
      <w:tr w:rsidR="006249DB" w:rsidRPr="00C80F9B" w14:paraId="115C9459" w14:textId="77777777">
        <w:trPr>
          <w:trHeight w:val="161"/>
        </w:trPr>
        <w:tc>
          <w:tcPr>
            <w:tcW w:w="1158" w:type="dxa"/>
            <w:tcBorders>
              <w:top w:val="nil"/>
              <w:bottom w:val="nil"/>
              <w:right w:val="nil"/>
            </w:tcBorders>
          </w:tcPr>
          <w:p w14:paraId="3A88398D"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D+ </w:t>
            </w:r>
          </w:p>
        </w:tc>
        <w:tc>
          <w:tcPr>
            <w:tcW w:w="1212" w:type="dxa"/>
            <w:tcBorders>
              <w:top w:val="nil"/>
              <w:left w:val="nil"/>
              <w:bottom w:val="nil"/>
            </w:tcBorders>
          </w:tcPr>
          <w:p w14:paraId="1714BB27"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67-69 </w:t>
            </w:r>
          </w:p>
        </w:tc>
      </w:tr>
      <w:tr w:rsidR="006249DB" w:rsidRPr="00C80F9B" w14:paraId="2A0AFE60" w14:textId="77777777">
        <w:trPr>
          <w:trHeight w:val="161"/>
        </w:trPr>
        <w:tc>
          <w:tcPr>
            <w:tcW w:w="1158" w:type="dxa"/>
            <w:tcBorders>
              <w:top w:val="nil"/>
              <w:bottom w:val="nil"/>
              <w:right w:val="nil"/>
            </w:tcBorders>
          </w:tcPr>
          <w:p w14:paraId="27B3D142"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D </w:t>
            </w:r>
          </w:p>
        </w:tc>
        <w:tc>
          <w:tcPr>
            <w:tcW w:w="1212" w:type="dxa"/>
            <w:tcBorders>
              <w:top w:val="nil"/>
              <w:left w:val="nil"/>
              <w:bottom w:val="nil"/>
            </w:tcBorders>
          </w:tcPr>
          <w:p w14:paraId="386F89EC"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63-66 </w:t>
            </w:r>
          </w:p>
        </w:tc>
      </w:tr>
      <w:tr w:rsidR="006249DB" w:rsidRPr="00C80F9B" w14:paraId="1E078758" w14:textId="77777777">
        <w:trPr>
          <w:trHeight w:val="161"/>
        </w:trPr>
        <w:tc>
          <w:tcPr>
            <w:tcW w:w="1158" w:type="dxa"/>
            <w:tcBorders>
              <w:top w:val="nil"/>
              <w:bottom w:val="nil"/>
              <w:right w:val="nil"/>
            </w:tcBorders>
          </w:tcPr>
          <w:p w14:paraId="02CD61F9"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D- </w:t>
            </w:r>
          </w:p>
        </w:tc>
        <w:tc>
          <w:tcPr>
            <w:tcW w:w="1212" w:type="dxa"/>
            <w:tcBorders>
              <w:top w:val="nil"/>
              <w:left w:val="nil"/>
              <w:bottom w:val="nil"/>
            </w:tcBorders>
          </w:tcPr>
          <w:p w14:paraId="1C3450AC"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60-62 </w:t>
            </w:r>
          </w:p>
        </w:tc>
      </w:tr>
      <w:tr w:rsidR="006249DB" w:rsidRPr="00C80F9B" w14:paraId="58DF22BE" w14:textId="77777777">
        <w:trPr>
          <w:trHeight w:val="161"/>
        </w:trPr>
        <w:tc>
          <w:tcPr>
            <w:tcW w:w="1158" w:type="dxa"/>
            <w:tcBorders>
              <w:top w:val="nil"/>
              <w:bottom w:val="nil"/>
              <w:right w:val="nil"/>
            </w:tcBorders>
          </w:tcPr>
          <w:p w14:paraId="21DFEF92"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F </w:t>
            </w:r>
          </w:p>
        </w:tc>
        <w:tc>
          <w:tcPr>
            <w:tcW w:w="1212" w:type="dxa"/>
            <w:tcBorders>
              <w:top w:val="nil"/>
              <w:left w:val="nil"/>
              <w:bottom w:val="nil"/>
            </w:tcBorders>
          </w:tcPr>
          <w:p w14:paraId="26F67B26"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00-59 </w:t>
            </w:r>
          </w:p>
        </w:tc>
      </w:tr>
    </w:tbl>
    <w:p w14:paraId="7A1A5D68" w14:textId="77777777" w:rsidR="004E6C83" w:rsidRPr="00C80F9B" w:rsidRDefault="004E6C83">
      <w:pPr>
        <w:pBdr>
          <w:top w:val="nil"/>
          <w:left w:val="nil"/>
          <w:bottom w:val="nil"/>
          <w:right w:val="nil"/>
          <w:between w:val="nil"/>
        </w:pBdr>
        <w:rPr>
          <w:rFonts w:asciiTheme="minorHAnsi" w:eastAsia="Times New Roman" w:hAnsiTheme="minorHAnsi" w:cstheme="minorHAnsi"/>
          <w:color w:val="000000"/>
        </w:rPr>
      </w:pPr>
    </w:p>
    <w:p w14:paraId="4D9CFAF1" w14:textId="0B7B9FFE" w:rsidR="003B587C"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You must earn at least a 73% overall for a passing grade if you take the course P/NP.</w:t>
      </w:r>
    </w:p>
    <w:p w14:paraId="673EE9EB" w14:textId="77777777" w:rsidR="003B587C" w:rsidRPr="00C80F9B" w:rsidRDefault="003B587C">
      <w:pPr>
        <w:pBdr>
          <w:top w:val="nil"/>
          <w:left w:val="nil"/>
          <w:bottom w:val="nil"/>
          <w:right w:val="nil"/>
          <w:between w:val="nil"/>
        </w:pBdr>
        <w:rPr>
          <w:rFonts w:asciiTheme="minorHAnsi" w:eastAsia="Times New Roman" w:hAnsiTheme="minorHAnsi" w:cstheme="minorHAnsi"/>
          <w:color w:val="000000"/>
        </w:rPr>
      </w:pPr>
    </w:p>
    <w:p w14:paraId="38B5DAFA" w14:textId="77777777" w:rsidR="003B587C" w:rsidRPr="00C80F9B" w:rsidRDefault="003B587C" w:rsidP="003B587C">
      <w:pPr>
        <w:spacing w:before="100" w:beforeAutospacing="1" w:after="100" w:afterAutospacing="1"/>
        <w:contextualSpacing/>
        <w:rPr>
          <w:rFonts w:asciiTheme="minorHAnsi" w:eastAsia="Times New Roman" w:hAnsiTheme="minorHAnsi" w:cstheme="minorHAnsi"/>
        </w:rPr>
      </w:pPr>
      <w:r w:rsidRPr="00C80F9B">
        <w:rPr>
          <w:rFonts w:asciiTheme="minorHAnsi" w:eastAsia="Times New Roman" w:hAnsiTheme="minorHAnsi" w:cstheme="minorHAnsi"/>
          <w:b/>
          <w:bCs/>
        </w:rPr>
        <w:t xml:space="preserve">Course requirements </w:t>
      </w:r>
    </w:p>
    <w:p w14:paraId="4EBFC699" w14:textId="78CF0313" w:rsidR="003B587C" w:rsidRPr="00C80F9B" w:rsidRDefault="003B587C" w:rsidP="003B587C">
      <w:pPr>
        <w:spacing w:before="100" w:beforeAutospacing="1" w:after="100" w:afterAutospacing="1"/>
        <w:contextualSpacing/>
        <w:rPr>
          <w:rFonts w:asciiTheme="minorHAnsi" w:eastAsia="Times New Roman" w:hAnsiTheme="minorHAnsi" w:cstheme="minorHAnsi"/>
        </w:rPr>
      </w:pPr>
      <w:r w:rsidRPr="00C80F9B">
        <w:rPr>
          <w:rFonts w:asciiTheme="minorHAnsi" w:eastAsia="Times New Roman" w:hAnsiTheme="minorHAnsi" w:cstheme="minorHAnsi"/>
        </w:rPr>
        <w:t>1. 5 biweekly individual appointments – 30%</w:t>
      </w:r>
      <w:r w:rsidRPr="00C80F9B">
        <w:rPr>
          <w:rFonts w:asciiTheme="minorHAnsi" w:eastAsia="Times New Roman" w:hAnsiTheme="minorHAnsi" w:cstheme="minorHAnsi"/>
        </w:rPr>
        <w:br/>
        <w:t>2. Weekly reflection papers – 40%</w:t>
      </w:r>
      <w:r w:rsidRPr="00C80F9B">
        <w:rPr>
          <w:rFonts w:asciiTheme="minorHAnsi" w:eastAsia="Times New Roman" w:hAnsiTheme="minorHAnsi" w:cstheme="minorHAnsi"/>
        </w:rPr>
        <w:br/>
        <w:t>3. Final paper – 30%</w:t>
      </w:r>
      <w:r w:rsidRPr="00C80F9B">
        <w:rPr>
          <w:rFonts w:asciiTheme="minorHAnsi" w:eastAsia="Times New Roman" w:hAnsiTheme="minorHAnsi" w:cstheme="minorHAnsi"/>
        </w:rPr>
        <w:br/>
        <w:t xml:space="preserve">4. Timesheet – 0% (required to pass the course but not graded) </w:t>
      </w:r>
    </w:p>
    <w:p w14:paraId="7D52E9E9" w14:textId="77777777" w:rsidR="003B587C" w:rsidRPr="00C80F9B" w:rsidRDefault="003B587C" w:rsidP="003B587C">
      <w:pPr>
        <w:spacing w:before="100" w:beforeAutospacing="1" w:after="100" w:afterAutospacing="1"/>
        <w:contextualSpacing/>
        <w:rPr>
          <w:rFonts w:asciiTheme="minorHAnsi" w:eastAsia="Times New Roman" w:hAnsiTheme="minorHAnsi" w:cstheme="minorHAnsi"/>
        </w:rPr>
      </w:pPr>
    </w:p>
    <w:p w14:paraId="2E32BD24" w14:textId="735E6C7F" w:rsidR="003B587C" w:rsidRPr="00C80F9B" w:rsidRDefault="003B587C" w:rsidP="003B587C">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b/>
          <w:bCs/>
        </w:rPr>
        <w:t xml:space="preserve">Biweekly individual appointments </w:t>
      </w:r>
      <w:r w:rsidRPr="00C80F9B">
        <w:rPr>
          <w:rFonts w:asciiTheme="minorHAnsi" w:eastAsia="Times New Roman" w:hAnsiTheme="minorHAnsi" w:cstheme="minorHAnsi"/>
        </w:rPr>
        <w:t>(30% of grade)</w:t>
      </w:r>
      <w:r w:rsidRPr="00C80F9B">
        <w:rPr>
          <w:rFonts w:asciiTheme="minorHAnsi" w:eastAsia="Times New Roman" w:hAnsiTheme="minorHAnsi" w:cstheme="minorHAnsi"/>
        </w:rPr>
        <w:br/>
        <w:t xml:space="preserve">Schedule and attend discussion </w:t>
      </w:r>
      <w:r w:rsidRPr="00C80F9B">
        <w:rPr>
          <w:rFonts w:asciiTheme="minorHAnsi" w:eastAsia="Times New Roman" w:hAnsiTheme="minorHAnsi" w:cstheme="minorHAnsi"/>
          <w:b/>
          <w:bCs/>
        </w:rPr>
        <w:t xml:space="preserve">every other week </w:t>
      </w:r>
      <w:r w:rsidRPr="00C80F9B">
        <w:rPr>
          <w:rFonts w:asciiTheme="minorHAnsi" w:eastAsia="Times New Roman" w:hAnsiTheme="minorHAnsi" w:cstheme="minorHAnsi"/>
        </w:rPr>
        <w:t xml:space="preserve">with your instructor at least 5 times during the quarter. Come to each 30-minute meeting prepared with at least 3 discussion topics related to your experiences at your internship, your weekly response papers, field observations and final paper progress, or future career trajectory. 5 meetings are required to pass any 195CE course and failure to meet this expectation will result in an automatic grade reduction to F / Unsatisfactory. You may be advised to drop at any point in the quarter if you are no longer able to pass the course and your internship site will be notified. </w:t>
      </w:r>
    </w:p>
    <w:p w14:paraId="6B8ED495" w14:textId="77777777" w:rsidR="003B587C" w:rsidRPr="00C80F9B" w:rsidRDefault="003B587C" w:rsidP="003B587C">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 xml:space="preserve">Please use the </w:t>
      </w:r>
      <w:proofErr w:type="spellStart"/>
      <w:r w:rsidRPr="00C80F9B">
        <w:rPr>
          <w:rFonts w:asciiTheme="minorHAnsi" w:eastAsia="Times New Roman" w:hAnsiTheme="minorHAnsi" w:cstheme="minorHAnsi"/>
        </w:rPr>
        <w:t>MyUCLA</w:t>
      </w:r>
      <w:proofErr w:type="spellEnd"/>
      <w:r w:rsidRPr="00C80F9B">
        <w:rPr>
          <w:rFonts w:asciiTheme="minorHAnsi" w:eastAsia="Times New Roman" w:hAnsiTheme="minorHAnsi" w:cstheme="minorHAnsi"/>
        </w:rPr>
        <w:t xml:space="preserve"> appointment scheduling system to create appointments with me each time. A Zoom link will automatically be generated and emailed to you.</w:t>
      </w:r>
      <w:r w:rsidRPr="00C80F9B">
        <w:rPr>
          <w:rFonts w:asciiTheme="minorHAnsi" w:eastAsia="Times New Roman" w:hAnsiTheme="minorHAnsi" w:cstheme="minorHAnsi"/>
        </w:rPr>
        <w:br/>
        <w:t xml:space="preserve">In </w:t>
      </w:r>
      <w:proofErr w:type="spellStart"/>
      <w:r w:rsidRPr="00C80F9B">
        <w:rPr>
          <w:rFonts w:asciiTheme="minorHAnsi" w:eastAsia="Times New Roman" w:hAnsiTheme="minorHAnsi" w:cstheme="minorHAnsi"/>
        </w:rPr>
        <w:t>MyUCLA</w:t>
      </w:r>
      <w:proofErr w:type="spellEnd"/>
      <w:r w:rsidRPr="00C80F9B">
        <w:rPr>
          <w:rFonts w:asciiTheme="minorHAnsi" w:eastAsia="Times New Roman" w:hAnsiTheme="minorHAnsi" w:cstheme="minorHAnsi"/>
        </w:rPr>
        <w:t xml:space="preserve">, navigate to Academics &gt; Appointments &gt; Create Appointment. </w:t>
      </w:r>
    </w:p>
    <w:p w14:paraId="617E5568" w14:textId="67461457" w:rsidR="003B587C" w:rsidRPr="00C80F9B" w:rsidRDefault="003B587C" w:rsidP="003B587C">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 xml:space="preserve">You are responsible for signing up for your appointments and scheduling your 5 meetings evenly throughout the quarter (i.e., every other week). Each meeting is worth 6% of the course grade. Showing up late and/or unprepared for a meeting will result in only half-credit. If you arrive more than 10 minutes late, your appointment will be automatically canceled, and you will have to reschedule for half-credit. Repeated cancelations or missed appointments will result in a reduction of one letter grade. Any request to schedule meetings in consecutive weeks must be approved by the instructor in advance. </w:t>
      </w:r>
    </w:p>
    <w:p w14:paraId="469F6B98" w14:textId="77777777" w:rsidR="003B587C" w:rsidRPr="00C80F9B" w:rsidRDefault="003B587C" w:rsidP="003B587C">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b/>
          <w:bCs/>
        </w:rPr>
        <w:t xml:space="preserve">Weekly response papers </w:t>
      </w:r>
      <w:r w:rsidRPr="00C80F9B">
        <w:rPr>
          <w:rFonts w:asciiTheme="minorHAnsi" w:eastAsia="Times New Roman" w:hAnsiTheme="minorHAnsi" w:cstheme="minorHAnsi"/>
        </w:rPr>
        <w:t>(40% of grade)</w:t>
      </w:r>
      <w:r w:rsidRPr="00C80F9B">
        <w:rPr>
          <w:rFonts w:asciiTheme="minorHAnsi" w:eastAsia="Times New Roman" w:hAnsiTheme="minorHAnsi" w:cstheme="minorHAnsi"/>
        </w:rPr>
        <w:br/>
        <w:t xml:space="preserve">Response papers are to be </w:t>
      </w:r>
      <w:r w:rsidRPr="00C80F9B">
        <w:rPr>
          <w:rFonts w:asciiTheme="minorHAnsi" w:eastAsia="Times New Roman" w:hAnsiTheme="minorHAnsi" w:cstheme="minorHAnsi"/>
          <w:b/>
          <w:bCs/>
        </w:rPr>
        <w:t>1-page minimum, single-spaced</w:t>
      </w:r>
      <w:r w:rsidRPr="00C80F9B">
        <w:rPr>
          <w:rFonts w:asciiTheme="minorHAnsi" w:eastAsia="Times New Roman" w:hAnsiTheme="minorHAnsi" w:cstheme="minorHAnsi"/>
        </w:rPr>
        <w:t xml:space="preserve">, and complete with APA or Chicago format if using in-text citations. Beginning the weekend after Week 2, these must be uploaded by </w:t>
      </w:r>
      <w:r w:rsidRPr="00C80F9B">
        <w:rPr>
          <w:rFonts w:asciiTheme="minorHAnsi" w:eastAsia="Times New Roman" w:hAnsiTheme="minorHAnsi" w:cstheme="minorHAnsi"/>
          <w:b/>
          <w:bCs/>
        </w:rPr>
        <w:t>Saturday at 11:59 pm at the end of each week</w:t>
      </w:r>
      <w:r w:rsidRPr="00C80F9B">
        <w:rPr>
          <w:rFonts w:asciiTheme="minorHAnsi" w:eastAsia="Times New Roman" w:hAnsiTheme="minorHAnsi" w:cstheme="minorHAnsi"/>
        </w:rPr>
        <w:t xml:space="preserve">. There are 8 response papers in total and each weekly paper is worth 5% of your grade. All work must be submitted to pass the class, even if it is too late to receive any credit. Submitting more than two papers over one week late is grounds for automatic “Unsatisfactory” if you are taking the course S/U. </w:t>
      </w:r>
    </w:p>
    <w:p w14:paraId="6CEF86E0" w14:textId="77777777" w:rsidR="003B587C" w:rsidRPr="00C80F9B" w:rsidRDefault="003B587C" w:rsidP="003B587C">
      <w:pPr>
        <w:spacing w:before="100" w:beforeAutospacing="1" w:after="100" w:afterAutospacing="1"/>
        <w:contextualSpacing/>
        <w:rPr>
          <w:rFonts w:asciiTheme="minorHAnsi" w:eastAsia="Times New Roman" w:hAnsiTheme="minorHAnsi" w:cstheme="minorHAnsi"/>
        </w:rPr>
      </w:pPr>
      <w:r w:rsidRPr="00C80F9B">
        <w:rPr>
          <w:rFonts w:asciiTheme="minorHAnsi" w:eastAsia="Times New Roman" w:hAnsiTheme="minorHAnsi" w:cstheme="minorHAnsi"/>
        </w:rPr>
        <w:t xml:space="preserve">Successful weekly response papers will have two of the following elements: </w:t>
      </w:r>
    </w:p>
    <w:p w14:paraId="38A3CFC7" w14:textId="71CB16D3" w:rsidR="003B587C" w:rsidRPr="00C80F9B" w:rsidRDefault="003B587C" w:rsidP="003B587C">
      <w:pPr>
        <w:numPr>
          <w:ilvl w:val="0"/>
          <w:numId w:val="12"/>
        </w:numPr>
        <w:spacing w:before="100" w:beforeAutospacing="1" w:after="100" w:afterAutospacing="1"/>
        <w:contextualSpacing/>
        <w:rPr>
          <w:rFonts w:asciiTheme="minorHAnsi" w:eastAsia="Times New Roman" w:hAnsiTheme="minorHAnsi" w:cstheme="minorHAnsi"/>
        </w:rPr>
      </w:pPr>
      <w:r w:rsidRPr="00C80F9B">
        <w:rPr>
          <w:rFonts w:asciiTheme="minorHAnsi" w:eastAsia="Times New Roman" w:hAnsiTheme="minorHAnsi" w:cstheme="minorHAnsi"/>
        </w:rPr>
        <w:t xml:space="preserve">Reflect on the relationship between the readings and your internship – to what extent is it applicable to your work experience? Think critically about your experience with the organization, the staff, and community at large. Think about how your experiences and observations are affecting your understanding of the organization and their work. You must reference each reading at least once using only in-text citations. </w:t>
      </w:r>
    </w:p>
    <w:p w14:paraId="7F66D636" w14:textId="77777777" w:rsidR="003B587C" w:rsidRPr="00C80F9B" w:rsidRDefault="003B587C" w:rsidP="003B587C">
      <w:pPr>
        <w:numPr>
          <w:ilvl w:val="0"/>
          <w:numId w:val="12"/>
        </w:numPr>
        <w:spacing w:before="100" w:beforeAutospacing="1" w:after="100" w:afterAutospacing="1"/>
        <w:contextualSpacing/>
        <w:rPr>
          <w:rFonts w:asciiTheme="minorHAnsi" w:eastAsia="Times New Roman" w:hAnsiTheme="minorHAnsi" w:cstheme="minorHAnsi"/>
        </w:rPr>
      </w:pPr>
      <w:r w:rsidRPr="00C80F9B">
        <w:rPr>
          <w:rFonts w:asciiTheme="minorHAnsi" w:eastAsia="Times New Roman" w:hAnsiTheme="minorHAnsi" w:cstheme="minorHAnsi"/>
        </w:rPr>
        <w:t xml:space="preserve">Provide 2 questions to bring to the following discussion meeting so that you can lead a rigorous discussion of the readings/weekly prompt, as well as critically reflect on your internship experience. These questions may be directly about the readings, about ideas from your response paper(s), or about your internship experience (in some way critically connecting the course concepts to what you are experiencing at your internship site.) </w:t>
      </w:r>
    </w:p>
    <w:p w14:paraId="32101617" w14:textId="77777777" w:rsidR="003B587C" w:rsidRPr="00C80F9B" w:rsidRDefault="003B587C" w:rsidP="003B587C">
      <w:pPr>
        <w:spacing w:before="100" w:beforeAutospacing="1" w:after="100" w:afterAutospacing="1"/>
        <w:ind w:left="720"/>
        <w:contextualSpacing/>
        <w:rPr>
          <w:rFonts w:asciiTheme="minorHAnsi" w:eastAsia="Times New Roman" w:hAnsiTheme="minorHAnsi" w:cstheme="minorHAnsi"/>
        </w:rPr>
      </w:pPr>
    </w:p>
    <w:p w14:paraId="31F89FA8" w14:textId="22FC720B" w:rsidR="003B587C" w:rsidRPr="00C80F9B" w:rsidRDefault="003B587C" w:rsidP="003B587C">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b/>
          <w:bCs/>
        </w:rPr>
        <w:t xml:space="preserve">Final research paper </w:t>
      </w:r>
      <w:r w:rsidRPr="00C80F9B">
        <w:rPr>
          <w:rFonts w:asciiTheme="minorHAnsi" w:eastAsia="Times New Roman" w:hAnsiTheme="minorHAnsi" w:cstheme="minorHAnsi"/>
        </w:rPr>
        <w:t>(30% of grade)</w:t>
      </w:r>
      <w:r w:rsidRPr="00C80F9B">
        <w:rPr>
          <w:rFonts w:asciiTheme="minorHAnsi" w:eastAsia="Times New Roman" w:hAnsiTheme="minorHAnsi" w:cstheme="minorHAnsi"/>
        </w:rPr>
        <w:br/>
        <w:t xml:space="preserve">In the final research paper, you will examine a topic inspired by your internship. This is not an extended response paper but a research-based argumentative analysis and should be structured around a </w:t>
      </w:r>
      <w:r w:rsidR="00A14A3B" w:rsidRPr="00C80F9B">
        <w:rPr>
          <w:rFonts w:asciiTheme="minorHAnsi" w:eastAsia="Times New Roman" w:hAnsiTheme="minorHAnsi" w:cstheme="minorHAnsi"/>
        </w:rPr>
        <w:t>Biosocial or Social Medicine</w:t>
      </w:r>
      <w:r w:rsidRPr="00C80F9B">
        <w:rPr>
          <w:rFonts w:asciiTheme="minorHAnsi" w:eastAsia="Times New Roman" w:hAnsiTheme="minorHAnsi" w:cstheme="minorHAnsi"/>
        </w:rPr>
        <w:t xml:space="preserve"> framework. You must use a minimum of 5 sources, with at least 3 academic sources (e.g., book chapters or academic journal articles) and 2 reputably edited popular sources (e.g., newspaper or magazine articles). You can use one of the readings from class if you wish and if it is highly relevant to your topic. </w:t>
      </w:r>
    </w:p>
    <w:p w14:paraId="2A11BF02" w14:textId="77777777" w:rsidR="003B587C" w:rsidRPr="00C80F9B" w:rsidRDefault="003B587C" w:rsidP="003B587C">
      <w:pPr>
        <w:spacing w:before="100" w:beforeAutospacing="1" w:after="100" w:afterAutospacing="1"/>
        <w:contextualSpacing/>
        <w:rPr>
          <w:rFonts w:asciiTheme="minorHAnsi" w:eastAsia="Times New Roman" w:hAnsiTheme="minorHAnsi" w:cstheme="minorHAnsi"/>
        </w:rPr>
      </w:pPr>
      <w:r w:rsidRPr="00C80F9B">
        <w:rPr>
          <w:rFonts w:asciiTheme="minorHAnsi" w:eastAsia="Times New Roman" w:hAnsiTheme="minorHAnsi" w:cstheme="minorHAnsi"/>
        </w:rPr>
        <w:t xml:space="preserve">Mechanics of final paper: </w:t>
      </w:r>
    </w:p>
    <w:p w14:paraId="05D97471" w14:textId="77777777" w:rsidR="003B587C" w:rsidRPr="00C80F9B" w:rsidRDefault="003B587C" w:rsidP="003B587C">
      <w:pPr>
        <w:numPr>
          <w:ilvl w:val="0"/>
          <w:numId w:val="13"/>
        </w:numPr>
        <w:spacing w:before="100" w:beforeAutospacing="1" w:after="100" w:afterAutospacing="1"/>
        <w:contextualSpacing/>
        <w:rPr>
          <w:rFonts w:asciiTheme="minorHAnsi" w:eastAsia="Times New Roman" w:hAnsiTheme="minorHAnsi" w:cstheme="minorHAnsi"/>
        </w:rPr>
      </w:pPr>
      <w:r w:rsidRPr="00C80F9B">
        <w:rPr>
          <w:rFonts w:asciiTheme="minorHAnsi" w:eastAsia="Times New Roman" w:hAnsiTheme="minorHAnsi" w:cstheme="minorHAnsi"/>
        </w:rPr>
        <w:t xml:space="preserve">8-10 pages, double-spaced, 12-point font, 1-inch margins </w:t>
      </w:r>
    </w:p>
    <w:p w14:paraId="0254B5D2" w14:textId="77777777" w:rsidR="003B587C" w:rsidRPr="00C80F9B" w:rsidRDefault="003B587C" w:rsidP="003B587C">
      <w:pPr>
        <w:numPr>
          <w:ilvl w:val="0"/>
          <w:numId w:val="13"/>
        </w:num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 xml:space="preserve">Cite 5 sources: 3 academic sources, 2 possible non-academic sources </w:t>
      </w:r>
    </w:p>
    <w:p w14:paraId="06CFF78F" w14:textId="77777777" w:rsidR="003B587C" w:rsidRPr="00C80F9B" w:rsidRDefault="003B587C" w:rsidP="003B587C">
      <w:pPr>
        <w:numPr>
          <w:ilvl w:val="0"/>
          <w:numId w:val="13"/>
        </w:num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 xml:space="preserve">Use APA, ASA, or Chicago-style citations </w:t>
      </w:r>
    </w:p>
    <w:p w14:paraId="7358DA40" w14:textId="77777777" w:rsidR="003B587C" w:rsidRPr="00C80F9B" w:rsidRDefault="003B587C" w:rsidP="003B587C">
      <w:pPr>
        <w:numPr>
          <w:ilvl w:val="0"/>
          <w:numId w:val="13"/>
        </w:num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 xml:space="preserve">Works cited page (not included in page limit) </w:t>
      </w:r>
    </w:p>
    <w:p w14:paraId="32B9CE04" w14:textId="77777777" w:rsidR="003B587C" w:rsidRPr="00C80F9B" w:rsidRDefault="003B587C" w:rsidP="003B587C">
      <w:pPr>
        <w:numPr>
          <w:ilvl w:val="0"/>
          <w:numId w:val="13"/>
        </w:num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 xml:space="preserve">Submitted by Friday of finals week at 11:59 PM </w:t>
      </w:r>
    </w:p>
    <w:p w14:paraId="7809C338" w14:textId="30949AEE" w:rsidR="00A14A3B" w:rsidRPr="00C80F9B" w:rsidRDefault="003B587C" w:rsidP="00A14A3B">
      <w:pPr>
        <w:spacing w:before="100" w:beforeAutospacing="1" w:after="100" w:afterAutospacing="1"/>
        <w:ind w:left="360"/>
        <w:rPr>
          <w:rFonts w:asciiTheme="minorHAnsi" w:eastAsia="Times New Roman" w:hAnsiTheme="minorHAnsi" w:cstheme="minorHAnsi"/>
        </w:rPr>
      </w:pPr>
      <w:r w:rsidRPr="00C80F9B">
        <w:rPr>
          <w:rFonts w:asciiTheme="minorHAnsi" w:eastAsia="Times New Roman" w:hAnsiTheme="minorHAnsi" w:cstheme="minorHAnsi"/>
        </w:rPr>
        <w:t xml:space="preserve">Rubric for final paper </w:t>
      </w:r>
    </w:p>
    <w:tbl>
      <w:tblPr>
        <w:tblStyle w:val="TableGrid"/>
        <w:tblW w:w="0" w:type="auto"/>
        <w:tblInd w:w="360" w:type="dxa"/>
        <w:tblLook w:val="04A0" w:firstRow="1" w:lastRow="0" w:firstColumn="1" w:lastColumn="0" w:noHBand="0" w:noVBand="1"/>
      </w:tblPr>
      <w:tblGrid>
        <w:gridCol w:w="1580"/>
        <w:gridCol w:w="6570"/>
        <w:gridCol w:w="840"/>
      </w:tblGrid>
      <w:tr w:rsidR="00A14A3B" w:rsidRPr="00C80F9B" w14:paraId="51C54A47" w14:textId="77777777" w:rsidTr="00A14A3B">
        <w:tc>
          <w:tcPr>
            <w:tcW w:w="0" w:type="auto"/>
          </w:tcPr>
          <w:p w14:paraId="518C9EA9" w14:textId="3DEDF30E" w:rsidR="00A14A3B" w:rsidRPr="00C80F9B" w:rsidRDefault="00A14A3B" w:rsidP="00A14A3B">
            <w:pPr>
              <w:spacing w:before="100" w:beforeAutospacing="1" w:after="100" w:afterAutospacing="1"/>
              <w:rPr>
                <w:rFonts w:asciiTheme="minorHAnsi" w:eastAsia="Times New Roman" w:hAnsiTheme="minorHAnsi" w:cstheme="minorHAnsi"/>
                <w:b/>
                <w:bCs/>
              </w:rPr>
            </w:pPr>
            <w:r w:rsidRPr="00C80F9B">
              <w:rPr>
                <w:rFonts w:asciiTheme="minorHAnsi" w:eastAsia="Times New Roman" w:hAnsiTheme="minorHAnsi" w:cstheme="minorHAnsi"/>
                <w:b/>
                <w:bCs/>
              </w:rPr>
              <w:t>Criteria</w:t>
            </w:r>
          </w:p>
        </w:tc>
        <w:tc>
          <w:tcPr>
            <w:tcW w:w="0" w:type="auto"/>
          </w:tcPr>
          <w:p w14:paraId="1AAF8CDE" w14:textId="550269DD" w:rsidR="00A14A3B" w:rsidRPr="00C80F9B" w:rsidRDefault="00A14A3B" w:rsidP="00A14A3B">
            <w:pPr>
              <w:spacing w:before="100" w:beforeAutospacing="1" w:after="100" w:afterAutospacing="1"/>
              <w:rPr>
                <w:rFonts w:asciiTheme="minorHAnsi" w:eastAsia="Times New Roman" w:hAnsiTheme="minorHAnsi" w:cstheme="minorHAnsi"/>
                <w:b/>
                <w:bCs/>
              </w:rPr>
            </w:pPr>
            <w:r w:rsidRPr="00C80F9B">
              <w:rPr>
                <w:rFonts w:asciiTheme="minorHAnsi" w:eastAsia="Times New Roman" w:hAnsiTheme="minorHAnsi" w:cstheme="minorHAnsi"/>
                <w:b/>
                <w:bCs/>
              </w:rPr>
              <w:t>Description</w:t>
            </w:r>
          </w:p>
        </w:tc>
        <w:tc>
          <w:tcPr>
            <w:tcW w:w="0" w:type="auto"/>
          </w:tcPr>
          <w:p w14:paraId="5BBBE176" w14:textId="3A013A0C" w:rsidR="00A14A3B" w:rsidRPr="00C80F9B" w:rsidRDefault="00A14A3B" w:rsidP="00A14A3B">
            <w:pPr>
              <w:spacing w:before="100" w:beforeAutospacing="1" w:after="100" w:afterAutospacing="1"/>
              <w:rPr>
                <w:rFonts w:asciiTheme="minorHAnsi" w:eastAsia="Times New Roman" w:hAnsiTheme="minorHAnsi" w:cstheme="minorHAnsi"/>
                <w:b/>
                <w:bCs/>
              </w:rPr>
            </w:pPr>
            <w:r w:rsidRPr="00C80F9B">
              <w:rPr>
                <w:rFonts w:asciiTheme="minorHAnsi" w:eastAsia="Times New Roman" w:hAnsiTheme="minorHAnsi" w:cstheme="minorHAnsi"/>
                <w:b/>
                <w:bCs/>
              </w:rPr>
              <w:t>Points</w:t>
            </w:r>
          </w:p>
        </w:tc>
      </w:tr>
      <w:tr w:rsidR="00A14A3B" w:rsidRPr="00C80F9B" w14:paraId="5EE15BFA" w14:textId="77777777" w:rsidTr="00897762">
        <w:tc>
          <w:tcPr>
            <w:tcW w:w="0" w:type="auto"/>
            <w:vAlign w:val="center"/>
          </w:tcPr>
          <w:p w14:paraId="18BF5A8A" w14:textId="492443A0" w:rsidR="00A14A3B" w:rsidRPr="00C80F9B" w:rsidRDefault="00A14A3B" w:rsidP="00A14A3B">
            <w:pPr>
              <w:spacing w:before="100" w:beforeAutospacing="1" w:after="100" w:afterAutospacing="1"/>
              <w:rPr>
                <w:rFonts w:asciiTheme="minorHAnsi" w:eastAsia="Times New Roman" w:hAnsiTheme="minorHAnsi" w:cstheme="minorHAnsi"/>
              </w:rPr>
            </w:pPr>
            <w:r w:rsidRPr="00C80F9B">
              <w:rPr>
                <w:rFonts w:asciiTheme="minorHAnsi" w:hAnsiTheme="minorHAnsi" w:cstheme="minorHAnsi"/>
              </w:rPr>
              <w:t xml:space="preserve">Strength of thesis statement </w:t>
            </w:r>
          </w:p>
        </w:tc>
        <w:tc>
          <w:tcPr>
            <w:tcW w:w="0" w:type="auto"/>
            <w:vAlign w:val="center"/>
          </w:tcPr>
          <w:p w14:paraId="00012452" w14:textId="57D2892A" w:rsidR="00A14A3B" w:rsidRPr="00C80F9B" w:rsidRDefault="00A14A3B" w:rsidP="00A14A3B">
            <w:pPr>
              <w:spacing w:before="100" w:beforeAutospacing="1" w:after="100" w:afterAutospacing="1"/>
              <w:rPr>
                <w:rFonts w:asciiTheme="minorHAnsi" w:eastAsia="Times New Roman" w:hAnsiTheme="minorHAnsi" w:cstheme="minorHAnsi"/>
              </w:rPr>
            </w:pPr>
            <w:r w:rsidRPr="00C80F9B">
              <w:rPr>
                <w:rFonts w:asciiTheme="minorHAnsi" w:hAnsiTheme="minorHAnsi" w:cstheme="minorHAnsi"/>
              </w:rPr>
              <w:t xml:space="preserve">We will workshop this during our meetings. All students must create a thesis statement that clearly articulates the overall objective of their research paper and 3 sub- arguments they will be using to demonstrate the main objective. </w:t>
            </w:r>
          </w:p>
        </w:tc>
        <w:tc>
          <w:tcPr>
            <w:tcW w:w="0" w:type="auto"/>
            <w:vAlign w:val="center"/>
          </w:tcPr>
          <w:p w14:paraId="46DB1C81" w14:textId="1D9DA55F" w:rsidR="00A14A3B" w:rsidRPr="00C80F9B" w:rsidRDefault="00A14A3B" w:rsidP="00A14A3B">
            <w:pPr>
              <w:spacing w:before="100" w:beforeAutospacing="1" w:after="100" w:afterAutospacing="1"/>
              <w:rPr>
                <w:rFonts w:asciiTheme="minorHAnsi" w:eastAsia="Times New Roman" w:hAnsiTheme="minorHAnsi" w:cstheme="minorHAnsi"/>
              </w:rPr>
            </w:pPr>
            <w:r w:rsidRPr="00C80F9B">
              <w:rPr>
                <w:rFonts w:asciiTheme="minorHAnsi" w:hAnsiTheme="minorHAnsi" w:cstheme="minorHAnsi"/>
              </w:rPr>
              <w:t xml:space="preserve">8 </w:t>
            </w:r>
          </w:p>
        </w:tc>
      </w:tr>
      <w:tr w:rsidR="00A14A3B" w:rsidRPr="00C80F9B" w14:paraId="25220A70" w14:textId="77777777" w:rsidTr="00331333">
        <w:tc>
          <w:tcPr>
            <w:tcW w:w="0" w:type="auto"/>
            <w:vAlign w:val="center"/>
          </w:tcPr>
          <w:p w14:paraId="069268BB" w14:textId="5849ED5C"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 xml:space="preserve">Strength of supporting points </w:t>
            </w:r>
          </w:p>
        </w:tc>
        <w:tc>
          <w:tcPr>
            <w:tcW w:w="0" w:type="auto"/>
            <w:vAlign w:val="center"/>
          </w:tcPr>
          <w:p w14:paraId="39C8786B" w14:textId="03D228D3"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 xml:space="preserve">Paper must include at least 3 main points that support your thesis statement. </w:t>
            </w:r>
          </w:p>
        </w:tc>
        <w:tc>
          <w:tcPr>
            <w:tcW w:w="0" w:type="auto"/>
            <w:vAlign w:val="center"/>
          </w:tcPr>
          <w:p w14:paraId="5AC07A56" w14:textId="06D2547C"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 xml:space="preserve">8 </w:t>
            </w:r>
          </w:p>
        </w:tc>
      </w:tr>
      <w:tr w:rsidR="00A14A3B" w:rsidRPr="00C80F9B" w14:paraId="6F5FE8F6" w14:textId="77777777" w:rsidTr="00A14A3B">
        <w:tc>
          <w:tcPr>
            <w:tcW w:w="0" w:type="auto"/>
          </w:tcPr>
          <w:p w14:paraId="25F73252" w14:textId="7B78C524"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 xml:space="preserve">Overall structure </w:t>
            </w:r>
          </w:p>
        </w:tc>
        <w:tc>
          <w:tcPr>
            <w:tcW w:w="0" w:type="auto"/>
          </w:tcPr>
          <w:p w14:paraId="17524025" w14:textId="2C7E81BE"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Paper includes a strong introduction outlining the context and background of the issue. Paper also includes a conclusion that restates the thesis and the broader implications of the research. Supporting body paragraphs are logically organized and include appropriate transitions.</w:t>
            </w:r>
          </w:p>
        </w:tc>
        <w:tc>
          <w:tcPr>
            <w:tcW w:w="0" w:type="auto"/>
          </w:tcPr>
          <w:p w14:paraId="49738270" w14:textId="0C441F75" w:rsidR="00A14A3B" w:rsidRPr="00C80F9B" w:rsidRDefault="00A14A3B" w:rsidP="00A14A3B">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5</w:t>
            </w:r>
          </w:p>
        </w:tc>
      </w:tr>
      <w:tr w:rsidR="00A14A3B" w:rsidRPr="00C80F9B" w14:paraId="67FD512A" w14:textId="77777777" w:rsidTr="00A14A3B">
        <w:tc>
          <w:tcPr>
            <w:tcW w:w="0" w:type="auto"/>
          </w:tcPr>
          <w:p w14:paraId="4D79233F" w14:textId="5C843E07"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 xml:space="preserve">Quality of academic sources </w:t>
            </w:r>
          </w:p>
        </w:tc>
        <w:tc>
          <w:tcPr>
            <w:tcW w:w="0" w:type="auto"/>
          </w:tcPr>
          <w:p w14:paraId="3B4A07B8" w14:textId="44F68E76"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 xml:space="preserve">Paper must include 5 sources, 3 of which must be academic sources. 2 may be high- quality journalistic sources that are pre-approved. Refer to these sources throughout the paper without an overreliance on one source. Briefly summarize the source and illustrate its relevance before engaging with the source. </w:t>
            </w:r>
          </w:p>
        </w:tc>
        <w:tc>
          <w:tcPr>
            <w:tcW w:w="0" w:type="auto"/>
          </w:tcPr>
          <w:p w14:paraId="221703E6" w14:textId="2C777F48" w:rsidR="00A14A3B" w:rsidRPr="00C80F9B" w:rsidRDefault="00A14A3B" w:rsidP="00A14A3B">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5</w:t>
            </w:r>
          </w:p>
        </w:tc>
      </w:tr>
      <w:tr w:rsidR="00A14A3B" w:rsidRPr="00C80F9B" w14:paraId="2B953FA3" w14:textId="77777777" w:rsidTr="00A14A3B">
        <w:tc>
          <w:tcPr>
            <w:tcW w:w="0" w:type="auto"/>
          </w:tcPr>
          <w:p w14:paraId="7C1FA473" w14:textId="0C9F85D9"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 xml:space="preserve">Formatting </w:t>
            </w:r>
          </w:p>
        </w:tc>
        <w:tc>
          <w:tcPr>
            <w:tcW w:w="0" w:type="auto"/>
          </w:tcPr>
          <w:p w14:paraId="64F4DB11" w14:textId="5CD8EC30" w:rsidR="00A14A3B" w:rsidRPr="00C80F9B" w:rsidRDefault="00A14A3B" w:rsidP="00A14A3B">
            <w:pPr>
              <w:pStyle w:val="NormalWeb"/>
              <w:shd w:val="clear" w:color="auto" w:fill="FFFFFF"/>
              <w:rPr>
                <w:rFonts w:asciiTheme="minorHAnsi" w:hAnsiTheme="minorHAnsi" w:cstheme="minorHAnsi"/>
              </w:rPr>
            </w:pPr>
            <w:r w:rsidRPr="00C80F9B">
              <w:rPr>
                <w:rFonts w:asciiTheme="minorHAnsi" w:hAnsiTheme="minorHAnsi" w:cstheme="minorHAnsi"/>
              </w:rPr>
              <w:t>Title, header, page numbers. Use APA 7</w:t>
            </w:r>
            <w:proofErr w:type="spellStart"/>
            <w:r w:rsidRPr="00C80F9B">
              <w:rPr>
                <w:rFonts w:asciiTheme="minorHAnsi" w:hAnsiTheme="minorHAnsi" w:cstheme="minorHAnsi"/>
                <w:position w:val="8"/>
              </w:rPr>
              <w:t>th</w:t>
            </w:r>
            <w:proofErr w:type="spellEnd"/>
            <w:r w:rsidRPr="00C80F9B">
              <w:rPr>
                <w:rFonts w:asciiTheme="minorHAnsi" w:hAnsiTheme="minorHAnsi" w:cstheme="minorHAnsi"/>
                <w:position w:val="8"/>
              </w:rPr>
              <w:t xml:space="preserve"> </w:t>
            </w:r>
            <w:r w:rsidRPr="00C80F9B">
              <w:rPr>
                <w:rFonts w:asciiTheme="minorHAnsi" w:hAnsiTheme="minorHAnsi" w:cstheme="minorHAnsi"/>
              </w:rPr>
              <w:t xml:space="preserve">Edition, ASA, or Chicago-style in-text citations. Be consistent in the style you choose and include a separate and properly formatted bibliography/works cited/references page at the end. </w:t>
            </w:r>
          </w:p>
        </w:tc>
        <w:tc>
          <w:tcPr>
            <w:tcW w:w="0" w:type="auto"/>
          </w:tcPr>
          <w:p w14:paraId="20850ECB" w14:textId="08E9C39C" w:rsidR="00A14A3B" w:rsidRPr="00C80F9B" w:rsidRDefault="00A14A3B" w:rsidP="00A14A3B">
            <w:pPr>
              <w:spacing w:before="100" w:beforeAutospacing="1" w:after="100" w:afterAutospacing="1"/>
              <w:rPr>
                <w:rFonts w:asciiTheme="minorHAnsi" w:eastAsia="Times New Roman" w:hAnsiTheme="minorHAnsi" w:cstheme="minorHAnsi"/>
              </w:rPr>
            </w:pPr>
            <w:r w:rsidRPr="00C80F9B">
              <w:rPr>
                <w:rFonts w:asciiTheme="minorHAnsi" w:eastAsia="Times New Roman" w:hAnsiTheme="minorHAnsi" w:cstheme="minorHAnsi"/>
              </w:rPr>
              <w:t>4</w:t>
            </w:r>
          </w:p>
        </w:tc>
      </w:tr>
      <w:tr w:rsidR="00A14A3B" w:rsidRPr="00C80F9B" w14:paraId="7283A185" w14:textId="77777777" w:rsidTr="00A14A3B">
        <w:tc>
          <w:tcPr>
            <w:tcW w:w="0" w:type="auto"/>
          </w:tcPr>
          <w:p w14:paraId="17B72B68" w14:textId="5E1C55FF" w:rsidR="00A14A3B" w:rsidRPr="00C80F9B" w:rsidRDefault="00A14A3B" w:rsidP="00A14A3B">
            <w:pPr>
              <w:spacing w:before="100" w:beforeAutospacing="1" w:after="100" w:afterAutospacing="1"/>
              <w:rPr>
                <w:rFonts w:asciiTheme="minorHAnsi" w:eastAsia="Times New Roman" w:hAnsiTheme="minorHAnsi" w:cstheme="minorHAnsi"/>
                <w:b/>
                <w:bCs/>
              </w:rPr>
            </w:pPr>
            <w:r w:rsidRPr="00C80F9B">
              <w:rPr>
                <w:rFonts w:asciiTheme="minorHAnsi" w:eastAsia="Times New Roman" w:hAnsiTheme="minorHAnsi" w:cstheme="minorHAnsi"/>
                <w:b/>
                <w:bCs/>
              </w:rPr>
              <w:t>Total</w:t>
            </w:r>
          </w:p>
        </w:tc>
        <w:tc>
          <w:tcPr>
            <w:tcW w:w="0" w:type="auto"/>
          </w:tcPr>
          <w:p w14:paraId="6908EA6D" w14:textId="77777777" w:rsidR="00A14A3B" w:rsidRPr="00C80F9B" w:rsidRDefault="00A14A3B" w:rsidP="00A14A3B">
            <w:pPr>
              <w:spacing w:before="100" w:beforeAutospacing="1" w:after="100" w:afterAutospacing="1"/>
              <w:rPr>
                <w:rFonts w:asciiTheme="minorHAnsi" w:eastAsia="Times New Roman" w:hAnsiTheme="minorHAnsi" w:cstheme="minorHAnsi"/>
              </w:rPr>
            </w:pPr>
          </w:p>
        </w:tc>
        <w:tc>
          <w:tcPr>
            <w:tcW w:w="0" w:type="auto"/>
          </w:tcPr>
          <w:p w14:paraId="161659E7" w14:textId="630029FA" w:rsidR="00A14A3B" w:rsidRPr="00C80F9B" w:rsidRDefault="00A14A3B" w:rsidP="00A14A3B">
            <w:pPr>
              <w:spacing w:before="100" w:beforeAutospacing="1" w:after="100" w:afterAutospacing="1"/>
              <w:rPr>
                <w:rFonts w:asciiTheme="minorHAnsi" w:eastAsia="Times New Roman" w:hAnsiTheme="minorHAnsi" w:cstheme="minorHAnsi"/>
                <w:b/>
                <w:bCs/>
              </w:rPr>
            </w:pPr>
            <w:r w:rsidRPr="00C80F9B">
              <w:rPr>
                <w:rFonts w:asciiTheme="minorHAnsi" w:eastAsia="Times New Roman" w:hAnsiTheme="minorHAnsi" w:cstheme="minorHAnsi"/>
                <w:b/>
                <w:bCs/>
              </w:rPr>
              <w:t>30</w:t>
            </w:r>
          </w:p>
        </w:tc>
      </w:tr>
    </w:tbl>
    <w:p w14:paraId="5DFD2439" w14:textId="77777777" w:rsidR="00A14A3B" w:rsidRPr="00C80F9B" w:rsidRDefault="00A14A3B" w:rsidP="00A14A3B">
      <w:pPr>
        <w:rPr>
          <w:rFonts w:asciiTheme="minorHAnsi" w:eastAsia="Times New Roman" w:hAnsiTheme="minorHAnsi" w:cstheme="minorHAnsi"/>
          <w:b/>
          <w:bCs/>
          <w:u w:val="single"/>
        </w:rPr>
      </w:pPr>
    </w:p>
    <w:p w14:paraId="1E7E0F2E" w14:textId="77777777" w:rsidR="003B587C" w:rsidRPr="00C80F9B" w:rsidRDefault="003B587C">
      <w:pPr>
        <w:pBdr>
          <w:top w:val="nil"/>
          <w:left w:val="nil"/>
          <w:bottom w:val="nil"/>
          <w:right w:val="nil"/>
          <w:between w:val="nil"/>
        </w:pBdr>
        <w:rPr>
          <w:rFonts w:asciiTheme="minorHAnsi" w:eastAsia="Times New Roman" w:hAnsiTheme="minorHAnsi" w:cstheme="minorHAnsi"/>
          <w:color w:val="000000"/>
        </w:rPr>
      </w:pPr>
    </w:p>
    <w:p w14:paraId="5FEACC82"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549E4CDD" w14:textId="77777777" w:rsidR="006249DB" w:rsidRPr="00C80F9B" w:rsidRDefault="00573CCA">
      <w:pPr>
        <w:pBdr>
          <w:top w:val="nil"/>
          <w:left w:val="nil"/>
          <w:bottom w:val="nil"/>
          <w:right w:val="nil"/>
          <w:between w:val="nil"/>
        </w:pBdr>
        <w:rPr>
          <w:rFonts w:asciiTheme="minorHAnsi" w:eastAsia="Times New Roman" w:hAnsiTheme="minorHAnsi" w:cstheme="minorHAnsi"/>
          <w:b/>
          <w:color w:val="000000"/>
        </w:rPr>
      </w:pPr>
      <w:r w:rsidRPr="00C80F9B">
        <w:rPr>
          <w:rFonts w:asciiTheme="minorHAnsi" w:eastAsia="Times New Roman" w:hAnsiTheme="minorHAnsi" w:cstheme="minorHAnsi"/>
          <w:b/>
          <w:color w:val="000000"/>
        </w:rPr>
        <w:t>SCHEDULE OF ASSIGNMENTS</w:t>
      </w:r>
    </w:p>
    <w:p w14:paraId="57F797F2"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508CFAB3" w14:textId="2171B0CB" w:rsidR="006249DB" w:rsidRPr="00C80F9B" w:rsidRDefault="00573CCA" w:rsidP="00531856">
      <w:pPr>
        <w:pBdr>
          <w:top w:val="nil"/>
          <w:left w:val="nil"/>
          <w:bottom w:val="nil"/>
          <w:right w:val="nil"/>
          <w:between w:val="nil"/>
        </w:pBdr>
        <w:rPr>
          <w:rFonts w:asciiTheme="minorHAnsi" w:eastAsia="Times New Roman" w:hAnsiTheme="minorHAnsi" w:cstheme="minorBidi"/>
          <w:color w:val="000000"/>
        </w:rPr>
      </w:pPr>
      <w:r w:rsidRPr="00531856">
        <w:rPr>
          <w:rFonts w:asciiTheme="minorHAnsi" w:eastAsia="Times New Roman" w:hAnsiTheme="minorHAnsi" w:cstheme="minorBidi"/>
          <w:color w:val="000000" w:themeColor="text1"/>
        </w:rPr>
        <w:t xml:space="preserve">Week 1: Introduction </w:t>
      </w:r>
    </w:p>
    <w:p w14:paraId="38501A91"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CCE Welcome Packet: (materials given to you after the first intake meeting) </w:t>
      </w:r>
    </w:p>
    <w:p w14:paraId="741804A4"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1) Enrollment instructions. </w:t>
      </w:r>
    </w:p>
    <w:p w14:paraId="5876EADB"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2) Safety Guidelines. </w:t>
      </w:r>
    </w:p>
    <w:p w14:paraId="1C1786FB" w14:textId="59527E0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3) Timesheet </w:t>
      </w:r>
    </w:p>
    <w:p w14:paraId="3DB5BBB2" w14:textId="77777777" w:rsidR="006A2EB0" w:rsidRPr="00C80F9B" w:rsidRDefault="006A2EB0" w:rsidP="005B1167">
      <w:pPr>
        <w:rPr>
          <w:rFonts w:asciiTheme="minorHAnsi" w:hAnsiTheme="minorHAnsi" w:cstheme="minorHAnsi"/>
        </w:rPr>
      </w:pPr>
    </w:p>
    <w:p w14:paraId="7ABFA04A" w14:textId="3FA6DA8D" w:rsidR="006A2EB0" w:rsidRPr="00C80F9B" w:rsidRDefault="006A2EB0" w:rsidP="006A2EB0">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Readings: </w:t>
      </w:r>
    </w:p>
    <w:p w14:paraId="55B2512C" w14:textId="781317A4" w:rsidR="005B1167" w:rsidRPr="00C80F9B" w:rsidRDefault="005B1167" w:rsidP="006A2EB0">
      <w:pPr>
        <w:pStyle w:val="ListParagraph"/>
        <w:numPr>
          <w:ilvl w:val="1"/>
          <w:numId w:val="7"/>
        </w:numPr>
        <w:rPr>
          <w:rFonts w:asciiTheme="minorHAnsi" w:hAnsiTheme="minorHAnsi" w:cstheme="minorHAnsi"/>
        </w:rPr>
      </w:pPr>
      <w:r w:rsidRPr="00C80F9B">
        <w:rPr>
          <w:rFonts w:asciiTheme="minorHAnsi" w:hAnsiTheme="minorHAnsi" w:cstheme="minorHAnsi"/>
        </w:rPr>
        <w:t xml:space="preserve">Farmer, P., Kim, J. Y., Kleinman, A., &amp; Basilico, M. (2013). “Preface” &amp; “Introduction: A Biosocial Approach to Global Health” in </w:t>
      </w:r>
      <w:r w:rsidRPr="00C80F9B">
        <w:rPr>
          <w:rFonts w:asciiTheme="minorHAnsi" w:hAnsiTheme="minorHAnsi" w:cstheme="minorHAnsi"/>
          <w:i/>
          <w:iCs/>
        </w:rPr>
        <w:t>Reimagining global health: an introduction</w:t>
      </w:r>
      <w:r w:rsidRPr="00C80F9B">
        <w:rPr>
          <w:rFonts w:asciiTheme="minorHAnsi" w:hAnsiTheme="minorHAnsi" w:cstheme="minorHAnsi"/>
        </w:rPr>
        <w:t> (Vol. 26). Univ of California Press. 1-15.</w:t>
      </w:r>
    </w:p>
    <w:p w14:paraId="19FF7408" w14:textId="51771303" w:rsidR="006A2EB0" w:rsidRPr="00C80F9B" w:rsidRDefault="00751F7F" w:rsidP="006A2EB0">
      <w:pPr>
        <w:pStyle w:val="ListParagraph"/>
        <w:numPr>
          <w:ilvl w:val="1"/>
          <w:numId w:val="7"/>
        </w:numPr>
        <w:rPr>
          <w:rFonts w:asciiTheme="minorHAnsi" w:hAnsiTheme="minorHAnsi" w:cstheme="minorHAnsi"/>
        </w:rPr>
      </w:pPr>
      <w:proofErr w:type="spellStart"/>
      <w:r w:rsidRPr="00C80F9B">
        <w:rPr>
          <w:rFonts w:asciiTheme="minorHAnsi" w:hAnsiTheme="minorHAnsi" w:cstheme="minorHAnsi"/>
        </w:rPr>
        <w:t>Fassin</w:t>
      </w:r>
      <w:proofErr w:type="spellEnd"/>
      <w:r w:rsidRPr="00C80F9B">
        <w:rPr>
          <w:rFonts w:asciiTheme="minorHAnsi" w:hAnsiTheme="minorHAnsi" w:cstheme="minorHAnsi"/>
        </w:rPr>
        <w:t xml:space="preserve">, Didier (2012). “That Obscure Object of Global Health” in </w:t>
      </w:r>
      <w:r w:rsidRPr="00C80F9B">
        <w:rPr>
          <w:rFonts w:asciiTheme="minorHAnsi" w:hAnsiTheme="minorHAnsi" w:cstheme="minorHAnsi"/>
          <w:i/>
          <w:iCs/>
        </w:rPr>
        <w:t>Medical Anthropology at the Intersections</w:t>
      </w:r>
      <w:r w:rsidRPr="00C80F9B">
        <w:rPr>
          <w:rFonts w:asciiTheme="minorHAnsi" w:hAnsiTheme="minorHAnsi" w:cstheme="minorHAnsi"/>
        </w:rPr>
        <w:t>. Duke University Press. 95-116</w:t>
      </w:r>
    </w:p>
    <w:p w14:paraId="0C53F4C0" w14:textId="77777777" w:rsidR="005B1167" w:rsidRPr="00C80F9B" w:rsidRDefault="005B1167">
      <w:pPr>
        <w:pBdr>
          <w:top w:val="nil"/>
          <w:left w:val="nil"/>
          <w:bottom w:val="nil"/>
          <w:right w:val="nil"/>
          <w:between w:val="nil"/>
        </w:pBdr>
        <w:rPr>
          <w:rFonts w:asciiTheme="minorHAnsi" w:eastAsia="Times New Roman" w:hAnsiTheme="minorHAnsi" w:cstheme="minorHAnsi"/>
          <w:color w:val="000000"/>
        </w:rPr>
      </w:pPr>
    </w:p>
    <w:p w14:paraId="4DA21E21" w14:textId="0038FD9E"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No Response Paper Due: </w:t>
      </w:r>
      <w:r w:rsidRPr="00C80F9B">
        <w:rPr>
          <w:rFonts w:asciiTheme="minorHAnsi" w:eastAsia="Times New Roman" w:hAnsiTheme="minorHAnsi" w:cstheme="minorHAnsi"/>
          <w:color w:val="000000"/>
        </w:rPr>
        <w:t xml:space="preserve">Please take this time to familiarize yourself with the </w:t>
      </w:r>
      <w:proofErr w:type="spellStart"/>
      <w:r w:rsidR="005B1167" w:rsidRPr="00C80F9B">
        <w:rPr>
          <w:rFonts w:asciiTheme="minorHAnsi" w:eastAsia="Times New Roman" w:hAnsiTheme="minorHAnsi" w:cstheme="minorHAnsi"/>
          <w:color w:val="000000"/>
        </w:rPr>
        <w:t>Bruinlearn</w:t>
      </w:r>
      <w:proofErr w:type="spellEnd"/>
      <w:r w:rsidRPr="00C80F9B">
        <w:rPr>
          <w:rFonts w:asciiTheme="minorHAnsi" w:eastAsia="Times New Roman" w:hAnsiTheme="minorHAnsi" w:cstheme="minorHAnsi"/>
          <w:color w:val="000000"/>
        </w:rPr>
        <w:t xml:space="preserve"> website including upcoming course assignments.</w:t>
      </w:r>
    </w:p>
    <w:p w14:paraId="5F6AB4BF"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1BA4FEA5" w14:textId="201B8355"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2: Your </w:t>
      </w:r>
      <w:proofErr w:type="gramStart"/>
      <w:r w:rsidRPr="00C80F9B">
        <w:rPr>
          <w:rFonts w:asciiTheme="minorHAnsi" w:eastAsia="Times New Roman" w:hAnsiTheme="minorHAnsi" w:cstheme="minorHAnsi"/>
          <w:color w:val="000000"/>
        </w:rPr>
        <w:t>Internship</w:t>
      </w:r>
      <w:proofErr w:type="gramEnd"/>
      <w:r w:rsidRPr="00C80F9B">
        <w:rPr>
          <w:rFonts w:asciiTheme="minorHAnsi" w:eastAsia="Times New Roman" w:hAnsiTheme="minorHAnsi" w:cstheme="minorHAnsi"/>
          <w:color w:val="000000"/>
        </w:rPr>
        <w:t xml:space="preserve">  </w:t>
      </w:r>
    </w:p>
    <w:p w14:paraId="23C9D211"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Readings</w:t>
      </w:r>
      <w:r w:rsidRPr="00C80F9B">
        <w:rPr>
          <w:rFonts w:asciiTheme="minorHAnsi" w:eastAsia="Times New Roman" w:hAnsiTheme="minorHAnsi" w:cstheme="minorHAnsi"/>
          <w:color w:val="000000"/>
        </w:rPr>
        <w:t>:</w:t>
      </w:r>
    </w:p>
    <w:p w14:paraId="43A5AA54" w14:textId="71E288EF" w:rsidR="005B1167" w:rsidRPr="00C80F9B" w:rsidRDefault="00D675AB" w:rsidP="005B1167">
      <w:pPr>
        <w:pStyle w:val="ListParagraph"/>
        <w:numPr>
          <w:ilvl w:val="0"/>
          <w:numId w:val="1"/>
        </w:numPr>
        <w:rPr>
          <w:rFonts w:asciiTheme="minorHAnsi" w:hAnsiTheme="minorHAnsi" w:cstheme="minorHAnsi"/>
        </w:rPr>
      </w:pPr>
      <w:r w:rsidRPr="00C80F9B">
        <w:rPr>
          <w:rFonts w:asciiTheme="minorHAnsi" w:hAnsiTheme="minorHAnsi" w:cstheme="minorHAnsi"/>
        </w:rPr>
        <w:t xml:space="preserve">Birn, Holtz, &amp; </w:t>
      </w:r>
      <w:proofErr w:type="spellStart"/>
      <w:r w:rsidRPr="00C80F9B">
        <w:rPr>
          <w:rFonts w:asciiTheme="minorHAnsi" w:hAnsiTheme="minorHAnsi" w:cstheme="minorHAnsi"/>
        </w:rPr>
        <w:t>Pillay.</w:t>
      </w:r>
      <w:r w:rsidR="005B1167" w:rsidRPr="00C80F9B">
        <w:rPr>
          <w:rFonts w:asciiTheme="minorHAnsi" w:hAnsiTheme="minorHAnsi" w:cstheme="minorHAnsi"/>
          <w:u w:val="single"/>
        </w:rPr>
        <w:t>Political</w:t>
      </w:r>
      <w:proofErr w:type="spellEnd"/>
      <w:r w:rsidR="005B1167" w:rsidRPr="00C80F9B">
        <w:rPr>
          <w:rFonts w:asciiTheme="minorHAnsi" w:hAnsiTheme="minorHAnsi" w:cstheme="minorHAnsi"/>
          <w:u w:val="single"/>
        </w:rPr>
        <w:t xml:space="preserve"> Economy of Health and Development</w:t>
      </w:r>
      <w:r w:rsidR="005B1167" w:rsidRPr="00C80F9B">
        <w:rPr>
          <w:rFonts w:asciiTheme="minorHAnsi" w:hAnsiTheme="minorHAnsi" w:cstheme="minorHAnsi"/>
        </w:rPr>
        <w:t xml:space="preserve">. </w:t>
      </w:r>
      <w:r w:rsidRPr="00C80F9B">
        <w:rPr>
          <w:rFonts w:asciiTheme="minorHAnsi" w:hAnsiTheme="minorHAnsi" w:cstheme="minorHAnsi"/>
        </w:rPr>
        <w:t xml:space="preserve">2017. </w:t>
      </w:r>
      <w:r w:rsidR="005B1167" w:rsidRPr="00C80F9B">
        <w:rPr>
          <w:rFonts w:asciiTheme="minorHAnsi" w:hAnsiTheme="minorHAnsi" w:cstheme="minorHAnsi"/>
        </w:rPr>
        <w:t xml:space="preserve">Chapter 3 of </w:t>
      </w:r>
      <w:r w:rsidR="005B1167" w:rsidRPr="00C80F9B">
        <w:rPr>
          <w:rFonts w:asciiTheme="minorHAnsi" w:hAnsiTheme="minorHAnsi" w:cstheme="minorHAnsi"/>
          <w:i/>
        </w:rPr>
        <w:t>Textbook of Global Health</w:t>
      </w:r>
      <w:r w:rsidR="005B1167" w:rsidRPr="00C80F9B">
        <w:rPr>
          <w:rFonts w:asciiTheme="minorHAnsi" w:hAnsiTheme="minorHAnsi" w:cstheme="minorHAnsi"/>
        </w:rPr>
        <w:t>, Oxford University Press 4</w:t>
      </w:r>
      <w:r w:rsidR="005B1167" w:rsidRPr="00C80F9B">
        <w:rPr>
          <w:rFonts w:asciiTheme="minorHAnsi" w:hAnsiTheme="minorHAnsi" w:cstheme="minorHAnsi"/>
          <w:vertAlign w:val="superscript"/>
        </w:rPr>
        <w:t>th</w:t>
      </w:r>
      <w:r w:rsidR="005B1167" w:rsidRPr="00C80F9B">
        <w:rPr>
          <w:rFonts w:asciiTheme="minorHAnsi" w:hAnsiTheme="minorHAnsi" w:cstheme="minorHAnsi"/>
        </w:rPr>
        <w:t xml:space="preserve"> </w:t>
      </w:r>
      <w:proofErr w:type="spellStart"/>
      <w:proofErr w:type="gramStart"/>
      <w:r w:rsidR="005B1167" w:rsidRPr="00C80F9B">
        <w:rPr>
          <w:rFonts w:asciiTheme="minorHAnsi" w:hAnsiTheme="minorHAnsi" w:cstheme="minorHAnsi"/>
        </w:rPr>
        <w:t>Edition,</w:t>
      </w:r>
      <w:r w:rsidRPr="00C80F9B">
        <w:rPr>
          <w:rFonts w:asciiTheme="minorHAnsi" w:hAnsiTheme="minorHAnsi" w:cstheme="minorHAnsi"/>
        </w:rPr>
        <w:t>pgs</w:t>
      </w:r>
      <w:proofErr w:type="spellEnd"/>
      <w:r w:rsidRPr="00C80F9B">
        <w:rPr>
          <w:rFonts w:asciiTheme="minorHAnsi" w:hAnsiTheme="minorHAnsi" w:cstheme="minorHAnsi"/>
        </w:rPr>
        <w:t>.</w:t>
      </w:r>
      <w:proofErr w:type="gramEnd"/>
      <w:r w:rsidR="005B1167" w:rsidRPr="00C80F9B">
        <w:rPr>
          <w:rFonts w:asciiTheme="minorHAnsi" w:hAnsiTheme="minorHAnsi" w:cstheme="minorHAnsi"/>
        </w:rPr>
        <w:t xml:space="preserve"> </w:t>
      </w:r>
      <w:r w:rsidR="005B1167" w:rsidRPr="00C80F9B">
        <w:rPr>
          <w:rFonts w:asciiTheme="minorHAnsi" w:hAnsiTheme="minorHAnsi" w:cstheme="minorHAnsi"/>
          <w:bCs/>
        </w:rPr>
        <w:t>89-130</w:t>
      </w:r>
      <w:r w:rsidR="005B1167" w:rsidRPr="00C80F9B">
        <w:rPr>
          <w:rFonts w:asciiTheme="minorHAnsi" w:hAnsiTheme="minorHAnsi" w:cstheme="minorHAnsi"/>
        </w:rPr>
        <w:t>.</w:t>
      </w:r>
    </w:p>
    <w:p w14:paraId="73DF4E22" w14:textId="77777777" w:rsidR="005B1167" w:rsidRPr="00C80F9B" w:rsidRDefault="005B1167" w:rsidP="005B1167">
      <w:pPr>
        <w:rPr>
          <w:rFonts w:asciiTheme="minorHAnsi" w:eastAsia="Times New Roman" w:hAnsiTheme="minorHAnsi" w:cstheme="minorHAnsi"/>
          <w:b/>
          <w:color w:val="000000"/>
        </w:rPr>
      </w:pPr>
    </w:p>
    <w:p w14:paraId="34821138" w14:textId="089784BC" w:rsidR="000B7DDE" w:rsidRPr="00C80F9B" w:rsidRDefault="4DAE0FDA" w:rsidP="00531856">
      <w:pPr>
        <w:pBdr>
          <w:top w:val="nil"/>
          <w:left w:val="nil"/>
          <w:bottom w:val="nil"/>
          <w:right w:val="nil"/>
          <w:between w:val="nil"/>
        </w:pBdr>
        <w:rPr>
          <w:rFonts w:asciiTheme="minorHAnsi" w:eastAsia="Times New Roman" w:hAnsiTheme="minorHAnsi" w:cstheme="minorBidi"/>
          <w:color w:val="000000" w:themeColor="text1"/>
        </w:rPr>
      </w:pPr>
      <w:r w:rsidRPr="00531856">
        <w:rPr>
          <w:rFonts w:asciiTheme="minorHAnsi" w:eastAsia="Times New Roman" w:hAnsiTheme="minorHAnsi" w:cstheme="minorBidi"/>
          <w:b/>
          <w:bCs/>
          <w:color w:val="000000" w:themeColor="text1"/>
        </w:rPr>
        <w:t xml:space="preserve">No Response Paper Due: </w:t>
      </w:r>
      <w:r w:rsidRPr="00531856">
        <w:rPr>
          <w:rFonts w:asciiTheme="minorHAnsi" w:eastAsia="Times New Roman" w:hAnsiTheme="minorHAnsi" w:cstheme="minorBidi"/>
          <w:color w:val="000000" w:themeColor="text1"/>
        </w:rPr>
        <w:t xml:space="preserve">Please just focus on completing the readings. </w:t>
      </w:r>
    </w:p>
    <w:p w14:paraId="17574F47" w14:textId="7AE0E606" w:rsidR="000B7DDE" w:rsidRPr="00C80F9B" w:rsidRDefault="000B7DDE" w:rsidP="00531856">
      <w:pPr>
        <w:pBdr>
          <w:top w:val="nil"/>
          <w:left w:val="nil"/>
          <w:bottom w:val="nil"/>
          <w:right w:val="nil"/>
          <w:between w:val="nil"/>
        </w:pBdr>
        <w:rPr>
          <w:rFonts w:asciiTheme="minorHAnsi" w:eastAsia="Times New Roman" w:hAnsiTheme="minorHAnsi" w:cstheme="minorBidi"/>
          <w:color w:val="000000"/>
        </w:rPr>
      </w:pPr>
    </w:p>
    <w:p w14:paraId="6785DD65" w14:textId="217DBBE5"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3: Research Question &amp; Your Organization in a Changing Society </w:t>
      </w:r>
    </w:p>
    <w:p w14:paraId="158B6946"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20526664"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Readings</w:t>
      </w:r>
      <w:r w:rsidRPr="00C80F9B">
        <w:rPr>
          <w:rFonts w:asciiTheme="minorHAnsi" w:eastAsia="Times New Roman" w:hAnsiTheme="minorHAnsi" w:cstheme="minorHAnsi"/>
          <w:color w:val="000000"/>
        </w:rPr>
        <w:t>:</w:t>
      </w:r>
    </w:p>
    <w:p w14:paraId="20258530" w14:textId="50B11135" w:rsidR="002B738B" w:rsidRPr="00C80F9B" w:rsidRDefault="002B738B" w:rsidP="002B738B">
      <w:pPr>
        <w:pStyle w:val="ListParagraph"/>
        <w:widowControl w:val="0"/>
        <w:numPr>
          <w:ilvl w:val="0"/>
          <w:numId w:val="15"/>
        </w:numPr>
        <w:autoSpaceDE w:val="0"/>
        <w:autoSpaceDN w:val="0"/>
        <w:adjustRightInd w:val="0"/>
        <w:rPr>
          <w:rFonts w:asciiTheme="minorHAnsi" w:hAnsiTheme="minorHAnsi" w:cstheme="minorHAnsi"/>
        </w:rPr>
      </w:pPr>
      <w:r w:rsidRPr="00C80F9B">
        <w:rPr>
          <w:rFonts w:asciiTheme="minorHAnsi" w:hAnsiTheme="minorHAnsi" w:cstheme="minorHAnsi"/>
        </w:rPr>
        <w:t xml:space="preserve">Bridget Hanna &amp; Arthur Kleinman, 2013. Unpacking Global Health: Theory and Critique, Ch 2 in </w:t>
      </w:r>
      <w:r w:rsidRPr="00C80F9B">
        <w:rPr>
          <w:rFonts w:asciiTheme="minorHAnsi" w:hAnsiTheme="minorHAnsi" w:cstheme="minorHAnsi"/>
          <w:i/>
          <w:iCs/>
        </w:rPr>
        <w:t>Reimagining Global Health: An Introduction,</w:t>
      </w:r>
      <w:r w:rsidRPr="00C80F9B">
        <w:rPr>
          <w:rFonts w:asciiTheme="minorHAnsi" w:hAnsiTheme="minorHAnsi" w:cstheme="minorHAnsi"/>
        </w:rPr>
        <w:t xml:space="preserve"> pp. </w:t>
      </w:r>
      <w:r w:rsidRPr="00C80F9B">
        <w:rPr>
          <w:rFonts w:asciiTheme="minorHAnsi" w:hAnsiTheme="minorHAnsi" w:cstheme="minorHAnsi"/>
          <w:b/>
        </w:rPr>
        <w:t>15–32</w:t>
      </w:r>
      <w:r w:rsidRPr="00C80F9B">
        <w:rPr>
          <w:rFonts w:asciiTheme="minorHAnsi" w:hAnsiTheme="minorHAnsi" w:cstheme="minorHAnsi"/>
        </w:rPr>
        <w:t>. Berkeley: University of California Press</w:t>
      </w:r>
    </w:p>
    <w:p w14:paraId="487E2EE1" w14:textId="10F37ABC" w:rsidR="006249DB" w:rsidRPr="00C80F9B" w:rsidRDefault="006249DB" w:rsidP="00531856">
      <w:pPr>
        <w:pBdr>
          <w:top w:val="nil"/>
          <w:left w:val="nil"/>
          <w:bottom w:val="nil"/>
          <w:right w:val="nil"/>
          <w:between w:val="nil"/>
        </w:pBdr>
        <w:rPr>
          <w:rFonts w:asciiTheme="minorHAnsi" w:eastAsia="Times New Roman" w:hAnsiTheme="minorHAnsi" w:cstheme="minorBidi"/>
          <w:color w:val="000000" w:themeColor="text1"/>
        </w:rPr>
      </w:pPr>
    </w:p>
    <w:p w14:paraId="4755DE48" w14:textId="09555D8A" w:rsidR="006249DB" w:rsidRPr="00C80F9B" w:rsidRDefault="00573CCA" w:rsidP="00531856">
      <w:pPr>
        <w:pBdr>
          <w:top w:val="nil"/>
          <w:left w:val="nil"/>
          <w:bottom w:val="nil"/>
          <w:right w:val="nil"/>
          <w:between w:val="nil"/>
        </w:pBdr>
        <w:rPr>
          <w:rFonts w:asciiTheme="minorHAnsi" w:eastAsia="Times New Roman" w:hAnsiTheme="minorHAnsi" w:cstheme="minorBidi"/>
          <w:color w:val="000000"/>
        </w:rPr>
      </w:pPr>
      <w:r w:rsidRPr="00531856">
        <w:rPr>
          <w:rFonts w:asciiTheme="minorHAnsi" w:eastAsia="Times New Roman" w:hAnsiTheme="minorHAnsi" w:cstheme="minorBidi"/>
          <w:b/>
          <w:bCs/>
          <w:color w:val="000000" w:themeColor="text1"/>
        </w:rPr>
        <w:t xml:space="preserve">Response Paper Prompt: </w:t>
      </w:r>
      <w:r w:rsidR="002B738B" w:rsidRPr="00531856">
        <w:rPr>
          <w:rFonts w:asciiTheme="minorHAnsi" w:eastAsia="Times New Roman" w:hAnsiTheme="minorHAnsi" w:cstheme="minorBidi"/>
          <w:color w:val="000000" w:themeColor="text1"/>
        </w:rPr>
        <w:t>What are the health challenges that your organization faces</w:t>
      </w:r>
      <w:r w:rsidR="00AF3C0F" w:rsidRPr="00531856">
        <w:rPr>
          <w:rFonts w:asciiTheme="minorHAnsi" w:eastAsia="Times New Roman" w:hAnsiTheme="minorHAnsi" w:cstheme="minorBidi"/>
          <w:color w:val="000000" w:themeColor="text1"/>
        </w:rPr>
        <w:t xml:space="preserve"> </w:t>
      </w:r>
      <w:r w:rsidR="002B738B" w:rsidRPr="00531856">
        <w:rPr>
          <w:rFonts w:asciiTheme="minorHAnsi" w:eastAsia="Times New Roman" w:hAnsiTheme="minorHAnsi" w:cstheme="minorBidi"/>
          <w:color w:val="000000" w:themeColor="text1"/>
        </w:rPr>
        <w:t>/</w:t>
      </w:r>
      <w:r w:rsidR="00AF3C0F" w:rsidRPr="00531856">
        <w:rPr>
          <w:rFonts w:asciiTheme="minorHAnsi" w:eastAsia="Times New Roman" w:hAnsiTheme="minorHAnsi" w:cstheme="minorBidi"/>
          <w:color w:val="000000" w:themeColor="text1"/>
        </w:rPr>
        <w:t xml:space="preserve"> </w:t>
      </w:r>
      <w:r w:rsidR="002B738B" w:rsidRPr="00531856">
        <w:rPr>
          <w:rFonts w:asciiTheme="minorHAnsi" w:eastAsia="Times New Roman" w:hAnsiTheme="minorHAnsi" w:cstheme="minorBidi"/>
          <w:color w:val="000000" w:themeColor="text1"/>
        </w:rPr>
        <w:t>confronts</w:t>
      </w:r>
      <w:r w:rsidR="00AF3C0F" w:rsidRPr="00531856">
        <w:rPr>
          <w:rFonts w:asciiTheme="minorHAnsi" w:eastAsia="Times New Roman" w:hAnsiTheme="minorHAnsi" w:cstheme="minorBidi"/>
          <w:color w:val="000000" w:themeColor="text1"/>
        </w:rPr>
        <w:t xml:space="preserve"> </w:t>
      </w:r>
      <w:r w:rsidR="002B738B" w:rsidRPr="00531856">
        <w:rPr>
          <w:rFonts w:asciiTheme="minorHAnsi" w:eastAsia="Times New Roman" w:hAnsiTheme="minorHAnsi" w:cstheme="minorBidi"/>
          <w:color w:val="000000" w:themeColor="text1"/>
        </w:rPr>
        <w:t>/</w:t>
      </w:r>
      <w:r w:rsidR="00AF3C0F" w:rsidRPr="00531856">
        <w:rPr>
          <w:rFonts w:asciiTheme="minorHAnsi" w:eastAsia="Times New Roman" w:hAnsiTheme="minorHAnsi" w:cstheme="minorBidi"/>
          <w:color w:val="000000" w:themeColor="text1"/>
        </w:rPr>
        <w:t xml:space="preserve"> </w:t>
      </w:r>
      <w:r w:rsidR="002B738B" w:rsidRPr="00531856">
        <w:rPr>
          <w:rFonts w:asciiTheme="minorHAnsi" w:eastAsia="Times New Roman" w:hAnsiTheme="minorHAnsi" w:cstheme="minorBidi"/>
          <w:color w:val="000000" w:themeColor="text1"/>
        </w:rPr>
        <w:t xml:space="preserve">addresses? Choose one of the central health challenges and describe how </w:t>
      </w:r>
      <w:r w:rsidR="00AF3C0F" w:rsidRPr="00531856">
        <w:rPr>
          <w:rFonts w:asciiTheme="minorHAnsi" w:eastAsia="Times New Roman" w:hAnsiTheme="minorHAnsi" w:cstheme="minorBidi"/>
          <w:color w:val="000000" w:themeColor="text1"/>
        </w:rPr>
        <w:t xml:space="preserve">it </w:t>
      </w:r>
      <w:r w:rsidR="002B738B" w:rsidRPr="00531856">
        <w:rPr>
          <w:rFonts w:asciiTheme="minorHAnsi" w:eastAsia="Times New Roman" w:hAnsiTheme="minorHAnsi" w:cstheme="minorBidi"/>
          <w:color w:val="000000" w:themeColor="text1"/>
        </w:rPr>
        <w:t xml:space="preserve">might be </w:t>
      </w:r>
      <w:r w:rsidR="00AF3C0F" w:rsidRPr="00531856">
        <w:rPr>
          <w:rFonts w:asciiTheme="minorHAnsi" w:eastAsia="Times New Roman" w:hAnsiTheme="minorHAnsi" w:cstheme="minorBidi"/>
          <w:color w:val="000000" w:themeColor="text1"/>
        </w:rPr>
        <w:t>understood and responded to from each of the three approaches in Birn et al 2017 (hint: see table 3-2 on page 108). Similarly, consider the health challenge from different perspectives</w:t>
      </w:r>
      <w:r w:rsidR="002B738B" w:rsidRPr="00531856">
        <w:rPr>
          <w:rFonts w:asciiTheme="minorHAnsi" w:eastAsia="Times New Roman" w:hAnsiTheme="minorHAnsi" w:cstheme="minorBidi"/>
          <w:color w:val="000000" w:themeColor="text1"/>
        </w:rPr>
        <w:t xml:space="preserve">: local, national and global (see </w:t>
      </w:r>
      <w:proofErr w:type="spellStart"/>
      <w:r w:rsidR="002B738B" w:rsidRPr="00531856">
        <w:rPr>
          <w:rFonts w:asciiTheme="minorHAnsi" w:eastAsia="Times New Roman" w:hAnsiTheme="minorHAnsi" w:cstheme="minorBidi"/>
          <w:color w:val="000000" w:themeColor="text1"/>
        </w:rPr>
        <w:t>Fassin</w:t>
      </w:r>
      <w:proofErr w:type="spellEnd"/>
      <w:r w:rsidR="002B738B" w:rsidRPr="00531856">
        <w:rPr>
          <w:rFonts w:asciiTheme="minorHAnsi" w:eastAsia="Times New Roman" w:hAnsiTheme="minorHAnsi" w:cstheme="minorBidi"/>
          <w:color w:val="000000" w:themeColor="text1"/>
        </w:rPr>
        <w:t xml:space="preserve"> 2012 from week 1). </w:t>
      </w:r>
      <w:r w:rsidR="00AF3C0F" w:rsidRPr="00531856">
        <w:rPr>
          <w:rFonts w:asciiTheme="minorHAnsi" w:eastAsia="Times New Roman" w:hAnsiTheme="minorHAnsi" w:cstheme="minorBidi"/>
          <w:color w:val="000000" w:themeColor="text1"/>
        </w:rPr>
        <w:t xml:space="preserve">Finally, how does your organization conceptualize the health challenge along these lines? How do </w:t>
      </w:r>
      <w:proofErr w:type="spellStart"/>
      <w:r w:rsidR="00AF3C0F" w:rsidRPr="00531856">
        <w:rPr>
          <w:rFonts w:asciiTheme="minorHAnsi" w:eastAsia="Times New Roman" w:hAnsiTheme="minorHAnsi" w:cstheme="minorBidi"/>
          <w:color w:val="000000" w:themeColor="text1"/>
        </w:rPr>
        <w:t>you</w:t>
      </w:r>
      <w:proofErr w:type="spellEnd"/>
      <w:r w:rsidR="00AF3C0F" w:rsidRPr="00531856">
        <w:rPr>
          <w:rFonts w:asciiTheme="minorHAnsi" w:eastAsia="Times New Roman" w:hAnsiTheme="minorHAnsi" w:cstheme="minorBidi"/>
          <w:color w:val="000000" w:themeColor="text1"/>
        </w:rPr>
        <w:t xml:space="preserve"> account for your organization taking that </w:t>
      </w:r>
      <w:proofErr w:type="gramStart"/>
      <w:r w:rsidR="00AF3C0F" w:rsidRPr="00531856">
        <w:rPr>
          <w:rFonts w:asciiTheme="minorHAnsi" w:eastAsia="Times New Roman" w:hAnsiTheme="minorHAnsi" w:cstheme="minorBidi"/>
          <w:color w:val="000000" w:themeColor="text1"/>
        </w:rPr>
        <w:t>particular perspective</w:t>
      </w:r>
      <w:proofErr w:type="gramEnd"/>
      <w:r w:rsidR="00AF3C0F" w:rsidRPr="00531856">
        <w:rPr>
          <w:rFonts w:asciiTheme="minorHAnsi" w:eastAsia="Times New Roman" w:hAnsiTheme="minorHAnsi" w:cstheme="minorBidi"/>
          <w:color w:val="000000" w:themeColor="text1"/>
        </w:rPr>
        <w:t xml:space="preserve">? </w:t>
      </w:r>
    </w:p>
    <w:p w14:paraId="01070DE3" w14:textId="698C033F"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ab/>
        <w:t xml:space="preserve">Second, identify and explain the research topic and specific research question you have decided to pursue for your final paper and describe how your interest in this topic is informed by your internship experience. (Paper topic </w:t>
      </w:r>
      <w:r w:rsidRPr="00C80F9B">
        <w:rPr>
          <w:rFonts w:asciiTheme="minorHAnsi" w:eastAsia="Times New Roman" w:hAnsiTheme="minorHAnsi" w:cstheme="minorHAnsi"/>
          <w:b/>
          <w:i/>
          <w:color w:val="000000"/>
        </w:rPr>
        <w:t xml:space="preserve">must </w:t>
      </w:r>
      <w:r w:rsidRPr="00C80F9B">
        <w:rPr>
          <w:rFonts w:asciiTheme="minorHAnsi" w:eastAsia="Times New Roman" w:hAnsiTheme="minorHAnsi" w:cstheme="minorHAnsi"/>
          <w:color w:val="000000"/>
        </w:rPr>
        <w:t xml:space="preserve">relate, in some way, to your internship) If you plan to petition for this course to count toward a major/minor administered by the International Institute, discuss how the topic is relevant to your degree program as well. </w:t>
      </w:r>
    </w:p>
    <w:p w14:paraId="1FCC06DB" w14:textId="77777777" w:rsidR="006249DB" w:rsidRPr="00C80F9B" w:rsidRDefault="006249DB" w:rsidP="00531856">
      <w:pPr>
        <w:pBdr>
          <w:top w:val="nil"/>
          <w:left w:val="nil"/>
          <w:bottom w:val="nil"/>
          <w:right w:val="nil"/>
          <w:between w:val="nil"/>
        </w:pBdr>
        <w:rPr>
          <w:rFonts w:asciiTheme="minorHAnsi" w:eastAsia="Times New Roman" w:hAnsiTheme="minorHAnsi" w:cstheme="minorBidi"/>
          <w:color w:val="000000"/>
        </w:rPr>
      </w:pPr>
    </w:p>
    <w:p w14:paraId="2E438BFD" w14:textId="7C169A23" w:rsidR="0BE1BEF8" w:rsidRDefault="0BE1BEF8" w:rsidP="00531856">
      <w:pPr>
        <w:pBdr>
          <w:top w:val="nil"/>
          <w:left w:val="nil"/>
          <w:bottom w:val="nil"/>
          <w:right w:val="nil"/>
          <w:between w:val="nil"/>
        </w:pBdr>
        <w:rPr>
          <w:rFonts w:asciiTheme="minorHAnsi" w:eastAsia="Times New Roman" w:hAnsiTheme="minorHAnsi" w:cstheme="minorBidi"/>
          <w:b/>
          <w:bCs/>
          <w:color w:val="000000" w:themeColor="text1"/>
        </w:rPr>
      </w:pPr>
      <w:r w:rsidRPr="00531856">
        <w:rPr>
          <w:rFonts w:asciiTheme="minorHAnsi" w:eastAsia="Times New Roman" w:hAnsiTheme="minorHAnsi" w:cstheme="minorBidi"/>
          <w:b/>
          <w:bCs/>
          <w:color w:val="000000" w:themeColor="text1"/>
          <w:highlight w:val="yellow"/>
        </w:rPr>
        <w:t xml:space="preserve">Also due by end of Week 3: </w:t>
      </w:r>
      <w:r w:rsidRPr="00531856">
        <w:rPr>
          <w:rFonts w:asciiTheme="minorHAnsi" w:eastAsia="Times New Roman" w:hAnsiTheme="minorHAnsi" w:cstheme="minorBidi"/>
          <w:color w:val="000000" w:themeColor="text1"/>
          <w:highlight w:val="yellow"/>
        </w:rPr>
        <w:t>Reach out to a high-ranking member of your organization as a potential interviewee for the interview assignment due Week 7.</w:t>
      </w:r>
    </w:p>
    <w:p w14:paraId="5C4F984A" w14:textId="5BDACAEC" w:rsidR="00531856" w:rsidRDefault="00531856" w:rsidP="00531856">
      <w:pPr>
        <w:pBdr>
          <w:top w:val="nil"/>
          <w:left w:val="nil"/>
          <w:bottom w:val="nil"/>
          <w:right w:val="nil"/>
          <w:between w:val="nil"/>
        </w:pBdr>
        <w:rPr>
          <w:rFonts w:asciiTheme="minorHAnsi" w:eastAsia="Times New Roman" w:hAnsiTheme="minorHAnsi" w:cstheme="minorBidi"/>
          <w:color w:val="000000" w:themeColor="text1"/>
        </w:rPr>
      </w:pPr>
    </w:p>
    <w:p w14:paraId="712FCB0C" w14:textId="30510A9A" w:rsidR="006249DB" w:rsidRPr="00C80F9B" w:rsidRDefault="00573CCA">
      <w:pPr>
        <w:pBdr>
          <w:top w:val="nil"/>
          <w:left w:val="nil"/>
          <w:bottom w:val="nil"/>
          <w:right w:val="nil"/>
          <w:between w:val="nil"/>
        </w:pBdr>
        <w:rPr>
          <w:rFonts w:asciiTheme="minorHAnsi" w:eastAsia="Times New Roman" w:hAnsiTheme="minorHAnsi" w:cstheme="minorHAnsi"/>
          <w:b/>
          <w:color w:val="000000"/>
        </w:rPr>
      </w:pPr>
      <w:r w:rsidRPr="00C80F9B">
        <w:rPr>
          <w:rFonts w:asciiTheme="minorHAnsi" w:eastAsia="Times New Roman" w:hAnsiTheme="minorHAnsi" w:cstheme="minorHAnsi"/>
          <w:color w:val="000000"/>
        </w:rPr>
        <w:t>Week 4: Paper Outline</w:t>
      </w:r>
    </w:p>
    <w:p w14:paraId="518D787E"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No Readings</w:t>
      </w:r>
    </w:p>
    <w:p w14:paraId="0546266C" w14:textId="27EE666C" w:rsidR="003A4973" w:rsidRPr="00C80F9B" w:rsidRDefault="003A4973" w:rsidP="003A4973">
      <w:pPr>
        <w:pStyle w:val="NormalWeb"/>
        <w:rPr>
          <w:rFonts w:asciiTheme="minorHAnsi" w:hAnsiTheme="minorHAnsi" w:cstheme="minorHAnsi"/>
        </w:rPr>
      </w:pPr>
      <w:r w:rsidRPr="00C80F9B">
        <w:rPr>
          <w:rFonts w:asciiTheme="minorHAnsi" w:hAnsiTheme="minorHAnsi" w:cstheme="minorHAnsi"/>
          <w:b/>
          <w:bCs/>
        </w:rPr>
        <w:t>Written assignment</w:t>
      </w:r>
      <w:r w:rsidRPr="00C80F9B">
        <w:rPr>
          <w:rFonts w:asciiTheme="minorHAnsi" w:hAnsiTheme="minorHAnsi" w:cstheme="minorHAnsi"/>
          <w:b/>
          <w:bCs/>
        </w:rPr>
        <w:br/>
        <w:t>Paper Outline or Annotated Bibliography</w:t>
      </w:r>
      <w:r w:rsidRPr="00C80F9B">
        <w:rPr>
          <w:rFonts w:asciiTheme="minorHAnsi" w:hAnsiTheme="minorHAnsi" w:cstheme="minorHAnsi"/>
          <w:b/>
          <w:bCs/>
        </w:rPr>
        <w:br/>
      </w:r>
      <w:r w:rsidRPr="00C80F9B">
        <w:rPr>
          <w:rFonts w:asciiTheme="minorHAnsi" w:hAnsiTheme="minorHAnsi" w:cstheme="minorHAnsi"/>
        </w:rPr>
        <w:t>Option 1: Draft a “Topic Outline” of your paper. Outlines should be formatted to include a thesis statement and a minimum of three main points that support your thesis’ argument. Keep in mind that this is an initial outline and there will most likely be modifications and restructuring.</w:t>
      </w:r>
      <w:r w:rsidRPr="00C80F9B">
        <w:rPr>
          <w:rFonts w:asciiTheme="minorHAnsi" w:hAnsiTheme="minorHAnsi" w:cstheme="minorHAnsi"/>
        </w:rPr>
        <w:br/>
        <w:t xml:space="preserve">Option 2: Write an annotated bibliography providing 3 scholarly articles relevant to your research and summarize the main points of those articles (research question, methods, findings, discussion) in 2-3 sentences for each article. Be sure to indicate how each article will help support your paper’s argument briefly in 2-3 sentences. </w:t>
      </w:r>
    </w:p>
    <w:p w14:paraId="132B51FF" w14:textId="722BFD73" w:rsidR="006249DB" w:rsidRPr="00C80F9B" w:rsidRDefault="003A4973" w:rsidP="003A4973">
      <w:pPr>
        <w:pStyle w:val="NormalWeb"/>
        <w:rPr>
          <w:rFonts w:asciiTheme="minorHAnsi" w:hAnsiTheme="minorHAnsi" w:cstheme="minorHAnsi"/>
        </w:rPr>
      </w:pPr>
      <w:r w:rsidRPr="00C80F9B">
        <w:rPr>
          <w:rFonts w:asciiTheme="minorHAnsi" w:hAnsiTheme="minorHAnsi" w:cstheme="minorHAnsi"/>
        </w:rPr>
        <w:t xml:space="preserve">Papers should focus on fundamental issues that affect health equity and healthcare around the world. Papers may also explore how cultural, social, and environmental factors and issues of health equity influence the patterns of disease among people and populations with emphasis on health in low-resource settings for local, regional, or international contexts. </w:t>
      </w:r>
    </w:p>
    <w:p w14:paraId="7FF568CB" w14:textId="7F1CFC6D"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5: Challenges in the Field </w:t>
      </w:r>
    </w:p>
    <w:p w14:paraId="04C226B1"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Readings</w:t>
      </w:r>
      <w:r w:rsidRPr="00C80F9B">
        <w:rPr>
          <w:rFonts w:asciiTheme="minorHAnsi" w:eastAsia="Times New Roman" w:hAnsiTheme="minorHAnsi" w:cstheme="minorHAnsi"/>
          <w:color w:val="000000"/>
        </w:rPr>
        <w:t xml:space="preserve">: </w:t>
      </w:r>
    </w:p>
    <w:p w14:paraId="364003BA" w14:textId="78DF7887" w:rsidR="00D675AB" w:rsidRPr="00C80F9B" w:rsidRDefault="00D675AB" w:rsidP="00D675AB">
      <w:pPr>
        <w:pStyle w:val="ListParagraph"/>
        <w:widowControl w:val="0"/>
        <w:numPr>
          <w:ilvl w:val="0"/>
          <w:numId w:val="3"/>
        </w:numPr>
        <w:autoSpaceDE w:val="0"/>
        <w:autoSpaceDN w:val="0"/>
        <w:adjustRightInd w:val="0"/>
        <w:spacing w:after="120"/>
        <w:rPr>
          <w:rFonts w:asciiTheme="minorHAnsi" w:hAnsiTheme="minorHAnsi" w:cstheme="minorHAnsi"/>
          <w:i/>
          <w:u w:val="single"/>
        </w:rPr>
      </w:pPr>
      <w:proofErr w:type="spellStart"/>
      <w:r w:rsidRPr="00C80F9B">
        <w:rPr>
          <w:rFonts w:asciiTheme="minorHAnsi" w:hAnsiTheme="minorHAnsi" w:cstheme="minorHAnsi"/>
          <w:iCs/>
        </w:rPr>
        <w:t>Ippolytos</w:t>
      </w:r>
      <w:proofErr w:type="spellEnd"/>
      <w:r w:rsidRPr="00C80F9B">
        <w:rPr>
          <w:rFonts w:asciiTheme="minorHAnsi" w:hAnsiTheme="minorHAnsi" w:cstheme="minorHAnsi"/>
          <w:iCs/>
        </w:rPr>
        <w:t xml:space="preserve"> </w:t>
      </w:r>
      <w:proofErr w:type="spellStart"/>
      <w:r w:rsidRPr="00C80F9B">
        <w:rPr>
          <w:rFonts w:asciiTheme="minorHAnsi" w:hAnsiTheme="minorHAnsi" w:cstheme="minorHAnsi"/>
          <w:iCs/>
        </w:rPr>
        <w:t>Kalofonos</w:t>
      </w:r>
      <w:proofErr w:type="spellEnd"/>
      <w:r w:rsidRPr="00C80F9B">
        <w:rPr>
          <w:rFonts w:asciiTheme="minorHAnsi" w:hAnsiTheme="minorHAnsi" w:cstheme="minorHAnsi"/>
          <w:iCs/>
        </w:rPr>
        <w:t xml:space="preserve"> 2018. </w:t>
      </w:r>
      <w:r w:rsidRPr="00C80F9B">
        <w:rPr>
          <w:rFonts w:asciiTheme="minorHAnsi" w:hAnsiTheme="minorHAnsi" w:cstheme="minorHAnsi"/>
          <w:iCs/>
          <w:u w:val="single"/>
        </w:rPr>
        <w:t>Hunger in the AIDS Economy of Central Mozambique</w:t>
      </w:r>
      <w:r w:rsidRPr="00C80F9B">
        <w:rPr>
          <w:rFonts w:asciiTheme="minorHAnsi" w:hAnsiTheme="minorHAnsi" w:cstheme="minorHAnsi"/>
          <w:iCs/>
        </w:rPr>
        <w:t xml:space="preserve">. Chapter 23 of Brown &amp; Closser, </w:t>
      </w:r>
      <w:r w:rsidRPr="00C80F9B">
        <w:rPr>
          <w:rFonts w:asciiTheme="minorHAnsi" w:hAnsiTheme="minorHAnsi" w:cstheme="minorHAnsi"/>
          <w:i/>
        </w:rPr>
        <w:t>Foundations of Global Health</w:t>
      </w:r>
      <w:r w:rsidRPr="00C80F9B">
        <w:rPr>
          <w:rFonts w:asciiTheme="minorHAnsi" w:hAnsiTheme="minorHAnsi" w:cstheme="minorHAnsi"/>
          <w:iCs/>
        </w:rPr>
        <w:t>, Oxford University Press, 2018: 213-220.</w:t>
      </w:r>
    </w:p>
    <w:p w14:paraId="354D46C3" w14:textId="7AF2E275" w:rsidR="006249DB" w:rsidRPr="00C80F9B" w:rsidRDefault="00D675AB">
      <w:pPr>
        <w:numPr>
          <w:ilvl w:val="0"/>
          <w:numId w:val="3"/>
        </w:numPr>
        <w:pBdr>
          <w:top w:val="nil"/>
          <w:left w:val="nil"/>
          <w:bottom w:val="nil"/>
          <w:right w:val="nil"/>
          <w:between w:val="nil"/>
        </w:pBdr>
        <w:rPr>
          <w:rFonts w:asciiTheme="minorHAnsi" w:eastAsia="Times New Roman" w:hAnsiTheme="minorHAnsi" w:cstheme="minorHAnsi"/>
          <w:color w:val="000000"/>
        </w:rPr>
      </w:pPr>
      <w:proofErr w:type="spellStart"/>
      <w:r w:rsidRPr="00C80F9B">
        <w:rPr>
          <w:rFonts w:asciiTheme="minorHAnsi" w:eastAsia="Times New Roman" w:hAnsiTheme="minorHAnsi" w:cstheme="minorHAnsi"/>
          <w:color w:val="000000"/>
        </w:rPr>
        <w:t>Libbet</w:t>
      </w:r>
      <w:proofErr w:type="spellEnd"/>
      <w:r w:rsidRPr="00C80F9B">
        <w:rPr>
          <w:rFonts w:asciiTheme="minorHAnsi" w:eastAsia="Times New Roman" w:hAnsiTheme="minorHAnsi" w:cstheme="minorHAnsi"/>
          <w:color w:val="000000"/>
        </w:rPr>
        <w:t xml:space="preserve"> Crandon. 1986. </w:t>
      </w:r>
      <w:r w:rsidRPr="00C80F9B">
        <w:rPr>
          <w:rFonts w:asciiTheme="minorHAnsi" w:hAnsiTheme="minorHAnsi" w:cstheme="minorHAnsi"/>
        </w:rPr>
        <w:t xml:space="preserve">Medical Dialogue and the Political Economy of Medical Pluralism: A Case from Rural Highland Bolivia. </w:t>
      </w:r>
      <w:r w:rsidRPr="00C80F9B">
        <w:rPr>
          <w:rFonts w:asciiTheme="minorHAnsi" w:hAnsiTheme="minorHAnsi" w:cstheme="minorHAnsi"/>
          <w:i/>
          <w:iCs/>
        </w:rPr>
        <w:t>American Ethnologist</w:t>
      </w:r>
      <w:r w:rsidRPr="00C80F9B">
        <w:rPr>
          <w:rFonts w:asciiTheme="minorHAnsi" w:hAnsiTheme="minorHAnsi" w:cstheme="minorHAnsi"/>
        </w:rPr>
        <w:t>. 13 (3): 463-476</w:t>
      </w:r>
      <w:r w:rsidRPr="00C80F9B">
        <w:rPr>
          <w:rFonts w:asciiTheme="minorHAnsi" w:eastAsia="Times New Roman" w:hAnsiTheme="minorHAnsi" w:cstheme="minorHAnsi"/>
          <w:color w:val="000000"/>
        </w:rPr>
        <w:t xml:space="preserve"> </w:t>
      </w:r>
    </w:p>
    <w:p w14:paraId="570B352D"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05B23574" w14:textId="6B72293D" w:rsidR="006249DB" w:rsidRPr="00C80F9B" w:rsidRDefault="00573CCA" w:rsidP="00BA7959">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Response Paper Prompt</w:t>
      </w:r>
      <w:r w:rsidRPr="00C80F9B">
        <w:rPr>
          <w:rFonts w:asciiTheme="minorHAnsi" w:eastAsia="Times New Roman" w:hAnsiTheme="minorHAnsi" w:cstheme="minorHAnsi"/>
          <w:color w:val="000000"/>
        </w:rPr>
        <w:t xml:space="preserve">: Based on what you have observed while working at your internship and the assigned readings for this week, describe </w:t>
      </w:r>
      <w:r w:rsidR="009265A2" w:rsidRPr="00C80F9B">
        <w:rPr>
          <w:rFonts w:asciiTheme="minorHAnsi" w:eastAsia="Times New Roman" w:hAnsiTheme="minorHAnsi" w:cstheme="minorHAnsi"/>
          <w:color w:val="000000"/>
        </w:rPr>
        <w:t>some of</w:t>
      </w:r>
      <w:r w:rsidRPr="00C80F9B">
        <w:rPr>
          <w:rFonts w:asciiTheme="minorHAnsi" w:eastAsia="Times New Roman" w:hAnsiTheme="minorHAnsi" w:cstheme="minorHAnsi"/>
          <w:color w:val="000000"/>
        </w:rPr>
        <w:t xml:space="preserve"> </w:t>
      </w:r>
      <w:r w:rsidR="009265A2" w:rsidRPr="00C80F9B">
        <w:rPr>
          <w:rFonts w:asciiTheme="minorHAnsi" w:eastAsia="Times New Roman" w:hAnsiTheme="minorHAnsi" w:cstheme="minorHAnsi"/>
          <w:color w:val="000000"/>
        </w:rPr>
        <w:t xml:space="preserve">the different ways of understanding and responding to an individual health challenge that exist in the setting where your organization works. In what ways do these various understandings lead to different responses to </w:t>
      </w:r>
      <w:proofErr w:type="gramStart"/>
      <w:r w:rsidR="009265A2" w:rsidRPr="00C80F9B">
        <w:rPr>
          <w:rFonts w:asciiTheme="minorHAnsi" w:eastAsia="Times New Roman" w:hAnsiTheme="minorHAnsi" w:cstheme="minorHAnsi"/>
          <w:color w:val="000000"/>
        </w:rPr>
        <w:t>particular health</w:t>
      </w:r>
      <w:proofErr w:type="gramEnd"/>
      <w:r w:rsidR="009265A2" w:rsidRPr="00C80F9B">
        <w:rPr>
          <w:rFonts w:asciiTheme="minorHAnsi" w:eastAsia="Times New Roman" w:hAnsiTheme="minorHAnsi" w:cstheme="minorHAnsi"/>
          <w:color w:val="000000"/>
        </w:rPr>
        <w:t xml:space="preserve"> issues</w:t>
      </w:r>
      <w:r w:rsidR="003A1E6A" w:rsidRPr="00C80F9B">
        <w:rPr>
          <w:rFonts w:asciiTheme="minorHAnsi" w:eastAsia="Times New Roman" w:hAnsiTheme="minorHAnsi" w:cstheme="minorHAnsi"/>
          <w:color w:val="000000"/>
        </w:rPr>
        <w:t xml:space="preserve"> from individuals, families, healers, clinicians, organizations, policies, </w:t>
      </w:r>
      <w:proofErr w:type="spellStart"/>
      <w:r w:rsidR="003A1E6A" w:rsidRPr="00C80F9B">
        <w:rPr>
          <w:rFonts w:asciiTheme="minorHAnsi" w:eastAsia="Times New Roman" w:hAnsiTheme="minorHAnsi" w:cstheme="minorHAnsi"/>
          <w:color w:val="000000"/>
        </w:rPr>
        <w:t>etc</w:t>
      </w:r>
      <w:proofErr w:type="spellEnd"/>
      <w:r w:rsidR="009265A2" w:rsidRPr="00C80F9B">
        <w:rPr>
          <w:rFonts w:asciiTheme="minorHAnsi" w:eastAsia="Times New Roman" w:hAnsiTheme="minorHAnsi" w:cstheme="minorHAnsi"/>
          <w:color w:val="000000"/>
        </w:rPr>
        <w:t>? Do thes</w:t>
      </w:r>
      <w:r w:rsidR="003A1E6A" w:rsidRPr="00C80F9B">
        <w:rPr>
          <w:rFonts w:asciiTheme="minorHAnsi" w:eastAsia="Times New Roman" w:hAnsiTheme="minorHAnsi" w:cstheme="minorHAnsi"/>
          <w:color w:val="000000"/>
        </w:rPr>
        <w:t>e</w:t>
      </w:r>
      <w:r w:rsidR="009265A2" w:rsidRPr="00C80F9B">
        <w:rPr>
          <w:rFonts w:asciiTheme="minorHAnsi" w:eastAsia="Times New Roman" w:hAnsiTheme="minorHAnsi" w:cstheme="minorHAnsi"/>
          <w:color w:val="000000"/>
        </w:rPr>
        <w:t xml:space="preserve"> differences ever lead to conflicts? How are those manifested? </w:t>
      </w:r>
      <w:r w:rsidR="00BA7959" w:rsidRPr="00C80F9B">
        <w:rPr>
          <w:rFonts w:asciiTheme="minorHAnsi" w:eastAsia="Times New Roman" w:hAnsiTheme="minorHAnsi" w:cstheme="minorHAnsi"/>
          <w:color w:val="000000"/>
        </w:rPr>
        <w:t>How are the differences navigated by different actors? Are the differences complementary in any way, rather than being exclusively in conflict?</w:t>
      </w:r>
      <w:r w:rsidRPr="00C80F9B">
        <w:rPr>
          <w:rFonts w:asciiTheme="minorHAnsi" w:eastAsia="Times New Roman" w:hAnsiTheme="minorHAnsi" w:cstheme="minorHAnsi"/>
          <w:color w:val="000000"/>
        </w:rPr>
        <w:t xml:space="preserve"> </w:t>
      </w:r>
      <w:r w:rsidR="00BA7959" w:rsidRPr="00C80F9B">
        <w:rPr>
          <w:rFonts w:asciiTheme="minorHAnsi" w:eastAsia="Times New Roman" w:hAnsiTheme="minorHAnsi" w:cstheme="minorHAnsi"/>
          <w:color w:val="000000"/>
        </w:rPr>
        <w:t xml:space="preserve">Are there any unintended consequences of your organization’s health intervention? </w:t>
      </w:r>
    </w:p>
    <w:p w14:paraId="20B95E43"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0261EFE2" w14:textId="15A4E879"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6: Final Paper Draft ( </w:t>
      </w:r>
    </w:p>
    <w:p w14:paraId="023C65C8"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Research Paper Draft: </w:t>
      </w:r>
      <w:r w:rsidRPr="00C80F9B">
        <w:rPr>
          <w:rFonts w:asciiTheme="minorHAnsi" w:eastAsia="Times New Roman" w:hAnsiTheme="minorHAnsi" w:cstheme="minorHAnsi"/>
          <w:color w:val="000000"/>
        </w:rPr>
        <w:t xml:space="preserve">Please submit the following: </w:t>
      </w:r>
    </w:p>
    <w:p w14:paraId="6219515E"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1. Five or more pages of your final research paper. </w:t>
      </w:r>
    </w:p>
    <w:p w14:paraId="00537E54"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2. An updated bibliography. </w:t>
      </w:r>
    </w:p>
    <w:p w14:paraId="1E222007"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3. An updated outline. </w:t>
      </w:r>
    </w:p>
    <w:p w14:paraId="1E337946"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63A2EE1F" w14:textId="72771F3A"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7: Informational Interview </w:t>
      </w:r>
    </w:p>
    <w:p w14:paraId="7C960309"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Readings:</w:t>
      </w:r>
    </w:p>
    <w:p w14:paraId="55FE0102" w14:textId="70FD0414" w:rsidR="00BA7959" w:rsidRPr="00C80F9B" w:rsidRDefault="00BA7959" w:rsidP="00BA7959">
      <w:pPr>
        <w:pStyle w:val="ListParagraph"/>
        <w:numPr>
          <w:ilvl w:val="0"/>
          <w:numId w:val="18"/>
        </w:numPr>
        <w:rPr>
          <w:rFonts w:asciiTheme="minorHAnsi" w:hAnsiTheme="minorHAnsi" w:cstheme="minorHAnsi"/>
        </w:rPr>
      </w:pPr>
      <w:r w:rsidRPr="00C80F9B">
        <w:rPr>
          <w:rFonts w:asciiTheme="minorHAnsi" w:hAnsiTheme="minorHAnsi" w:cstheme="minorHAnsi"/>
        </w:rPr>
        <w:t xml:space="preserve">Birn, Holtz, &amp; Pillay. </w:t>
      </w:r>
      <w:r w:rsidR="00A11836" w:rsidRPr="00C80F9B">
        <w:rPr>
          <w:rFonts w:asciiTheme="minorHAnsi" w:hAnsiTheme="minorHAnsi" w:cstheme="minorHAnsi"/>
          <w:u w:val="single"/>
        </w:rPr>
        <w:t>Building</w:t>
      </w:r>
      <w:r w:rsidRPr="00C80F9B">
        <w:rPr>
          <w:rFonts w:asciiTheme="minorHAnsi" w:hAnsiTheme="minorHAnsi" w:cstheme="minorHAnsi"/>
          <w:u w:val="single"/>
        </w:rPr>
        <w:t xml:space="preserve"> Healthy Societies: From Ideas to Action</w:t>
      </w:r>
      <w:r w:rsidRPr="00C80F9B">
        <w:rPr>
          <w:rFonts w:asciiTheme="minorHAnsi" w:hAnsiTheme="minorHAnsi" w:cstheme="minorHAnsi"/>
        </w:rPr>
        <w:t xml:space="preserve">. 2017. Chapter 13 of </w:t>
      </w:r>
      <w:r w:rsidRPr="00C80F9B">
        <w:rPr>
          <w:rFonts w:asciiTheme="minorHAnsi" w:hAnsiTheme="minorHAnsi" w:cstheme="minorHAnsi"/>
          <w:i/>
        </w:rPr>
        <w:t>Textbook of Global Health</w:t>
      </w:r>
      <w:r w:rsidRPr="00C80F9B">
        <w:rPr>
          <w:rFonts w:asciiTheme="minorHAnsi" w:hAnsiTheme="minorHAnsi" w:cstheme="minorHAnsi"/>
        </w:rPr>
        <w:t>, Oxford University Press 4</w:t>
      </w:r>
      <w:r w:rsidRPr="00C80F9B">
        <w:rPr>
          <w:rFonts w:asciiTheme="minorHAnsi" w:hAnsiTheme="minorHAnsi" w:cstheme="minorHAnsi"/>
          <w:vertAlign w:val="superscript"/>
        </w:rPr>
        <w:t>th</w:t>
      </w:r>
      <w:r w:rsidRPr="00C80F9B">
        <w:rPr>
          <w:rFonts w:asciiTheme="minorHAnsi" w:hAnsiTheme="minorHAnsi" w:cstheme="minorHAnsi"/>
        </w:rPr>
        <w:t xml:space="preserve"> Edition,</w:t>
      </w:r>
      <w:r w:rsidR="00A11836" w:rsidRPr="00C80F9B">
        <w:rPr>
          <w:rFonts w:asciiTheme="minorHAnsi" w:hAnsiTheme="minorHAnsi" w:cstheme="minorHAnsi"/>
        </w:rPr>
        <w:t xml:space="preserve"> </w:t>
      </w:r>
      <w:r w:rsidRPr="00C80F9B">
        <w:rPr>
          <w:rFonts w:asciiTheme="minorHAnsi" w:hAnsiTheme="minorHAnsi" w:cstheme="minorHAnsi"/>
        </w:rPr>
        <w:t xml:space="preserve">pgs. </w:t>
      </w:r>
      <w:r w:rsidRPr="00C80F9B">
        <w:rPr>
          <w:rFonts w:asciiTheme="minorHAnsi" w:hAnsiTheme="minorHAnsi" w:cstheme="minorHAnsi"/>
          <w:bCs/>
        </w:rPr>
        <w:t>565-602</w:t>
      </w:r>
      <w:r w:rsidRPr="00C80F9B">
        <w:rPr>
          <w:rFonts w:asciiTheme="minorHAnsi" w:hAnsiTheme="minorHAnsi" w:cstheme="minorHAnsi"/>
        </w:rPr>
        <w:t>.</w:t>
      </w:r>
    </w:p>
    <w:p w14:paraId="0F20EC3E" w14:textId="353567E1" w:rsidR="00D436B6" w:rsidRPr="00C80F9B" w:rsidRDefault="00D436B6" w:rsidP="00D436B6">
      <w:pPr>
        <w:pStyle w:val="ListParagraph"/>
        <w:numPr>
          <w:ilvl w:val="0"/>
          <w:numId w:val="18"/>
        </w:numPr>
        <w:rPr>
          <w:rFonts w:asciiTheme="minorHAnsi" w:hAnsiTheme="minorHAnsi" w:cstheme="minorHAnsi"/>
        </w:rPr>
      </w:pPr>
      <w:r w:rsidRPr="00C80F9B">
        <w:rPr>
          <w:rFonts w:asciiTheme="minorHAnsi" w:hAnsiTheme="minorHAnsi" w:cstheme="minorHAnsi"/>
        </w:rPr>
        <w:t xml:space="preserve">Fisher, William F. (1997). "Doing good? The politics and anti-politics of NGO practices." </w:t>
      </w:r>
      <w:r w:rsidRPr="00C80F9B">
        <w:rPr>
          <w:rFonts w:asciiTheme="minorHAnsi" w:hAnsiTheme="minorHAnsi" w:cstheme="minorHAnsi"/>
          <w:i/>
          <w:iCs/>
        </w:rPr>
        <w:t>Annual review of anthropology</w:t>
      </w:r>
      <w:r w:rsidRPr="00C80F9B">
        <w:rPr>
          <w:rFonts w:asciiTheme="minorHAnsi" w:hAnsiTheme="minorHAnsi" w:cstheme="minorHAnsi"/>
        </w:rPr>
        <w:t xml:space="preserve"> 26.1: 439-464.</w:t>
      </w:r>
    </w:p>
    <w:p w14:paraId="0E779AD3"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1D7B598F"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Response Paper Prompt: </w:t>
      </w:r>
      <w:r w:rsidRPr="00C80F9B">
        <w:rPr>
          <w:rFonts w:asciiTheme="minorHAnsi" w:eastAsia="Times New Roman" w:hAnsiTheme="minorHAnsi" w:cstheme="minorHAnsi"/>
          <w:color w:val="000000"/>
        </w:rPr>
        <w:t xml:space="preserve">This week you will interview a high-ranking employee in your organization. </w:t>
      </w:r>
      <w:r w:rsidRPr="00C80F9B">
        <w:rPr>
          <w:rFonts w:asciiTheme="minorHAnsi" w:eastAsia="Times New Roman" w:hAnsiTheme="minorHAnsi" w:cstheme="minorHAnsi"/>
          <w:b/>
          <w:i/>
          <w:color w:val="000000"/>
        </w:rPr>
        <w:t xml:space="preserve">Students must reach out to a potential interviewee by the end of week 2. </w:t>
      </w:r>
      <w:r w:rsidRPr="00C80F9B">
        <w:rPr>
          <w:rFonts w:asciiTheme="minorHAnsi" w:eastAsia="Times New Roman" w:hAnsiTheme="minorHAnsi" w:cstheme="minorHAnsi"/>
          <w:color w:val="000000"/>
        </w:rPr>
        <w:t>Take this as an opportunity to both learn about the field and as a chance to build your professional network. When you interview the employee, please include some questions related to, a) the skills and values needed to succeed in their field or industry, b) their own professional experience, and c) how they understand the benefit their company/field provides to society.</w:t>
      </w:r>
    </w:p>
    <w:p w14:paraId="202792AD"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2932B484"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You do not need to submit a typed transcript of your interview (record the interview if you can with the person’s consent – this will make writing much easier later), but you are strongly encouraged to take notes because you will need to summarize the responses you receive. After completing your interview, summarize what you learned. </w:t>
      </w:r>
    </w:p>
    <w:p w14:paraId="1943F23D"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5EB0D02C"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Here are some sample questions you can include: </w:t>
      </w:r>
    </w:p>
    <w:p w14:paraId="402F02CC" w14:textId="77777777"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What are the main skills necessary for success in this line of work and what are the values that individuals who succeed in this line of work possess? </w:t>
      </w:r>
    </w:p>
    <w:p w14:paraId="668B2BA4" w14:textId="77777777"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What does success and progress look like in this line of work?</w:t>
      </w:r>
    </w:p>
    <w:p w14:paraId="04162320" w14:textId="77777777"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What are some challenges to the organization and to organizations like this?</w:t>
      </w:r>
    </w:p>
    <w:p w14:paraId="604E2F5B" w14:textId="1D808968"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How would you describe the ethos/culture of the organization?</w:t>
      </w:r>
    </w:p>
    <w:p w14:paraId="4BD2FF21"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789267DB" w14:textId="67240BA2"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8: Group Writing Workshop &amp; Paper Exchange </w:t>
      </w:r>
    </w:p>
    <w:p w14:paraId="23A738B8"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61379D92"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Group Writing Workshop (Optional) </w:t>
      </w:r>
    </w:p>
    <w:p w14:paraId="2DA4C2C1" w14:textId="77777777" w:rsidR="006249DB" w:rsidRPr="00C80F9B" w:rsidRDefault="00573CCA">
      <w:pPr>
        <w:pBdr>
          <w:top w:val="nil"/>
          <w:left w:val="nil"/>
          <w:bottom w:val="nil"/>
          <w:right w:val="nil"/>
          <w:between w:val="nil"/>
        </w:pBdr>
        <w:ind w:left="360"/>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In this week you will have the opportunity to meet in a group with me and other IASTD 195CE students in place of one of your bi-weekly meetings. The purpose of the meeting will be to share your research paper topics ideas, and arguments and ask questions. We will learn how other students are approaching different topics by listening and providing constructive feedback to each other. If you choose to participate, please prepare a 2-3 min oral presentation about your research topic: Think about how to present your questions, your research topic, the larger issue you would like to address, the specific issue(s) you would like to focus on, the ways in which you plan to address your topic, and how you plan to write about/structure it. You will then receive oral feedback from your peers. </w:t>
      </w:r>
    </w:p>
    <w:p w14:paraId="24D0425A" w14:textId="77777777" w:rsidR="006249DB" w:rsidRPr="00C80F9B" w:rsidRDefault="00573CCA">
      <w:pPr>
        <w:pBdr>
          <w:top w:val="nil"/>
          <w:left w:val="nil"/>
          <w:bottom w:val="nil"/>
          <w:right w:val="nil"/>
          <w:between w:val="nil"/>
        </w:pBdr>
        <w:ind w:left="360"/>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Response Paper Prompt: </w:t>
      </w:r>
      <w:r w:rsidRPr="00C80F9B">
        <w:rPr>
          <w:rFonts w:asciiTheme="minorHAnsi" w:eastAsia="Times New Roman" w:hAnsiTheme="minorHAnsi" w:cstheme="minorHAnsi"/>
          <w:color w:val="000000"/>
        </w:rPr>
        <w:t xml:space="preserve">Please choose one of the below options. </w:t>
      </w:r>
    </w:p>
    <w:p w14:paraId="648E412C"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406723F4"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OPTION 1: Paper Exchange (HIGHLY RECOMMENDED)</w:t>
      </w:r>
    </w:p>
    <w:p w14:paraId="4FDB21DB" w14:textId="77777777" w:rsidR="006249DB" w:rsidRPr="00C80F9B" w:rsidRDefault="00573CCA">
      <w:pPr>
        <w:pBdr>
          <w:top w:val="nil"/>
          <w:left w:val="nil"/>
          <w:bottom w:val="nil"/>
          <w:right w:val="nil"/>
          <w:between w:val="nil"/>
        </w:pBdr>
        <w:ind w:left="360"/>
        <w:rPr>
          <w:rFonts w:asciiTheme="minorHAnsi" w:eastAsia="Times New Roman" w:hAnsiTheme="minorHAnsi" w:cstheme="minorHAnsi"/>
          <w:color w:val="000000"/>
        </w:rPr>
      </w:pPr>
      <w:r w:rsidRPr="00C80F9B">
        <w:rPr>
          <w:rFonts w:asciiTheme="minorHAnsi" w:eastAsia="Times New Roman" w:hAnsiTheme="minorHAnsi" w:cstheme="minorHAnsi"/>
          <w:color w:val="000000"/>
        </w:rPr>
        <w:t>Feedback from peers is a very important part of the academic process. This week you will have the opportunity to submit your 5-page draft for feedback from one of your peers. Address the following:</w:t>
      </w:r>
    </w:p>
    <w:p w14:paraId="24AE9CB6" w14:textId="77777777" w:rsidR="006249DB" w:rsidRPr="00C80F9B" w:rsidRDefault="00573CCA">
      <w:pPr>
        <w:pBdr>
          <w:top w:val="nil"/>
          <w:left w:val="nil"/>
          <w:bottom w:val="nil"/>
          <w:right w:val="nil"/>
          <w:between w:val="nil"/>
        </w:pBdr>
        <w:ind w:left="360"/>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A. strengths, </w:t>
      </w:r>
    </w:p>
    <w:p w14:paraId="59BEB6E6" w14:textId="77777777" w:rsidR="006249DB" w:rsidRPr="00C80F9B" w:rsidRDefault="00573CCA">
      <w:pPr>
        <w:pBdr>
          <w:top w:val="nil"/>
          <w:left w:val="nil"/>
          <w:bottom w:val="nil"/>
          <w:right w:val="nil"/>
          <w:between w:val="nil"/>
        </w:pBdr>
        <w:ind w:left="360"/>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B. weaknesses </w:t>
      </w:r>
    </w:p>
    <w:p w14:paraId="047B8C05" w14:textId="77777777" w:rsidR="006249DB" w:rsidRPr="00C80F9B" w:rsidRDefault="00573CCA">
      <w:pPr>
        <w:pBdr>
          <w:top w:val="nil"/>
          <w:left w:val="nil"/>
          <w:bottom w:val="nil"/>
          <w:right w:val="nil"/>
          <w:between w:val="nil"/>
        </w:pBdr>
        <w:ind w:left="360"/>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C. suggestions for moving forward </w:t>
      </w:r>
    </w:p>
    <w:p w14:paraId="12B755F7" w14:textId="77777777" w:rsidR="006249DB" w:rsidRPr="00C80F9B" w:rsidRDefault="006249DB">
      <w:pPr>
        <w:pBdr>
          <w:top w:val="nil"/>
          <w:left w:val="nil"/>
          <w:bottom w:val="nil"/>
          <w:right w:val="nil"/>
          <w:between w:val="nil"/>
        </w:pBdr>
        <w:ind w:left="360"/>
        <w:rPr>
          <w:rFonts w:asciiTheme="minorHAnsi" w:eastAsia="Times New Roman" w:hAnsiTheme="minorHAnsi" w:cstheme="minorHAnsi"/>
          <w:color w:val="000000"/>
        </w:rPr>
      </w:pPr>
    </w:p>
    <w:p w14:paraId="1E699669" w14:textId="77777777" w:rsidR="006249DB" w:rsidRPr="00C80F9B" w:rsidRDefault="00573CCA">
      <w:pPr>
        <w:pBdr>
          <w:top w:val="nil"/>
          <w:left w:val="nil"/>
          <w:bottom w:val="nil"/>
          <w:right w:val="nil"/>
          <w:between w:val="nil"/>
        </w:pBdr>
        <w:ind w:left="360"/>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(Remember: writing is a sensitive, personal, and challenging process for many of us. Please be </w:t>
      </w:r>
      <w:r w:rsidRPr="00C80F9B">
        <w:rPr>
          <w:rFonts w:asciiTheme="minorHAnsi" w:eastAsia="Times New Roman" w:hAnsiTheme="minorHAnsi" w:cstheme="minorHAnsi"/>
          <w:i/>
          <w:color w:val="000000"/>
        </w:rPr>
        <w:t>constructive</w:t>
      </w:r>
      <w:r w:rsidRPr="00C80F9B">
        <w:rPr>
          <w:rFonts w:asciiTheme="minorHAnsi" w:eastAsia="Times New Roman" w:hAnsiTheme="minorHAnsi" w:cstheme="minorHAnsi"/>
          <w:color w:val="000000"/>
        </w:rPr>
        <w:t xml:space="preserve"> in responding</w:t>
      </w:r>
      <w:r w:rsidRPr="00C80F9B">
        <w:rPr>
          <w:rFonts w:asciiTheme="minorHAnsi" w:eastAsia="Times New Roman" w:hAnsiTheme="minorHAnsi" w:cstheme="minorHAnsi"/>
          <w:i/>
          <w:color w:val="000000"/>
        </w:rPr>
        <w:t xml:space="preserve"> </w:t>
      </w:r>
      <w:r w:rsidRPr="00C80F9B">
        <w:rPr>
          <w:rFonts w:asciiTheme="minorHAnsi" w:eastAsia="Times New Roman" w:hAnsiTheme="minorHAnsi" w:cstheme="minorHAnsi"/>
          <w:color w:val="000000"/>
        </w:rPr>
        <w:t xml:space="preserve">to your classmates' writing aims, attempts, and aspirations.) </w:t>
      </w:r>
    </w:p>
    <w:p w14:paraId="53BBFE07"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6E0D421C" w14:textId="77777777" w:rsidR="006249DB" w:rsidRPr="00C80F9B" w:rsidRDefault="00573CCA">
      <w:pPr>
        <w:pBdr>
          <w:top w:val="nil"/>
          <w:left w:val="nil"/>
          <w:bottom w:val="nil"/>
          <w:right w:val="nil"/>
          <w:between w:val="nil"/>
        </w:pBdr>
        <w:rPr>
          <w:rFonts w:asciiTheme="minorHAnsi" w:eastAsia="Times New Roman" w:hAnsiTheme="minorHAnsi" w:cstheme="minorHAnsi"/>
          <w:b/>
          <w:color w:val="000000"/>
        </w:rPr>
      </w:pPr>
      <w:r w:rsidRPr="00C80F9B">
        <w:rPr>
          <w:rFonts w:asciiTheme="minorHAnsi" w:eastAsia="Times New Roman" w:hAnsiTheme="minorHAnsi" w:cstheme="minorHAnsi"/>
          <w:b/>
          <w:color w:val="000000"/>
        </w:rPr>
        <w:t>OPTION 2: Response Paper Prompt:</w:t>
      </w:r>
    </w:p>
    <w:p w14:paraId="153340B4" w14:textId="0D5FE786" w:rsidR="00816F63"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Please answer the following questions in response to the readings from Week 7. What are your thoughts about Corporate Social Responsibility? Do you think that offsetting the social and environmental consequences of a businesses’ activities is a successful strategy? What are alternative strategies to combatting the social and environmental consequences of a globalized world?</w:t>
      </w:r>
    </w:p>
    <w:p w14:paraId="1704792D" w14:textId="77777777" w:rsidR="00816F63" w:rsidRPr="00C80F9B" w:rsidRDefault="00816F63">
      <w:pPr>
        <w:pBdr>
          <w:top w:val="nil"/>
          <w:left w:val="nil"/>
          <w:bottom w:val="nil"/>
          <w:right w:val="nil"/>
          <w:between w:val="nil"/>
        </w:pBdr>
        <w:rPr>
          <w:rFonts w:asciiTheme="minorHAnsi" w:eastAsia="Times New Roman" w:hAnsiTheme="minorHAnsi" w:cstheme="minorHAnsi"/>
          <w:color w:val="000000"/>
        </w:rPr>
      </w:pPr>
    </w:p>
    <w:p w14:paraId="30548451" w14:textId="4947FE85"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9: Reflection  </w:t>
      </w:r>
    </w:p>
    <w:p w14:paraId="3564F1DD"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7C9F8E56"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Response Paper Prompt</w:t>
      </w:r>
      <w:r w:rsidRPr="00C80F9B">
        <w:rPr>
          <w:rFonts w:asciiTheme="minorHAnsi" w:eastAsia="Times New Roman" w:hAnsiTheme="minorHAnsi" w:cstheme="minorHAnsi"/>
          <w:color w:val="000000"/>
        </w:rPr>
        <w:t>: The last response paper should reflect your overall internship experience. Think critically about the tasks of you and your supervisors. What did you learn about your field? Did it meet your expectations? Would you continue in the field? Why or why not? What did you learn about how international dynamics impact the 21st century workforce?</w:t>
      </w:r>
    </w:p>
    <w:p w14:paraId="10247E65"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631193A0"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UCLA Collaboratory: Summary Report of your Internship Production </w:t>
      </w:r>
    </w:p>
    <w:p w14:paraId="34593E0A"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The Center for Community Engagement is launching an effort to collect data more systematically on the internship sites, activities, and production that UCLA student interns contribute to these companies and organizations. We plan to create a directory of internship sites to inspire and guide future students seeking internships. In addition, the department offering the 195CE course will review your summary report of activities and output, and select 1-5 internships to showcase on the UCLA Collaboratory, an online platform that features UCLA’s community engaged work.</w:t>
      </w:r>
    </w:p>
    <w:p w14:paraId="5EADC219" w14:textId="77777777" w:rsidR="006249DB" w:rsidRPr="00C80F9B" w:rsidRDefault="006249DB">
      <w:pPr>
        <w:pBdr>
          <w:top w:val="nil"/>
          <w:left w:val="nil"/>
          <w:bottom w:val="nil"/>
          <w:right w:val="nil"/>
          <w:between w:val="nil"/>
        </w:pBdr>
        <w:rPr>
          <w:rFonts w:asciiTheme="minorHAnsi" w:eastAsia="Times New Roman" w:hAnsiTheme="minorHAnsi" w:cstheme="minorHAnsi"/>
          <w:b/>
          <w:color w:val="000000"/>
        </w:rPr>
      </w:pPr>
    </w:p>
    <w:p w14:paraId="4AFC2953"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Assignment Details</w:t>
      </w:r>
    </w:p>
    <w:p w14:paraId="46CA32BD"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To complete this assignment, you will be asked to share information about your internship site and your role as student intern. </w:t>
      </w:r>
    </w:p>
    <w:p w14:paraId="5609517A"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3E87A6D6" w14:textId="61167A61"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Week 10: Final Research Paper </w:t>
      </w:r>
    </w:p>
    <w:p w14:paraId="751840B2"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Final Research Paper</w:t>
      </w:r>
      <w:r w:rsidRPr="00C80F9B">
        <w:rPr>
          <w:rFonts w:asciiTheme="minorHAnsi" w:eastAsia="Times New Roman" w:hAnsiTheme="minorHAnsi" w:cstheme="minorHAnsi"/>
          <w:color w:val="000000"/>
        </w:rPr>
        <w:t xml:space="preserve">: Papers will be graded on the following criteria: </w:t>
      </w:r>
    </w:p>
    <w:p w14:paraId="3E76EE84" w14:textId="77777777"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Strength of Thesis Statement </w:t>
      </w:r>
    </w:p>
    <w:p w14:paraId="73A90F8C" w14:textId="77777777"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Strength of Supporting Points: </w:t>
      </w:r>
      <w:r w:rsidRPr="00C80F9B">
        <w:rPr>
          <w:rFonts w:asciiTheme="minorHAnsi" w:eastAsia="Times New Roman" w:hAnsiTheme="minorHAnsi" w:cstheme="minorHAnsi"/>
          <w:color w:val="000000"/>
        </w:rPr>
        <w:t xml:space="preserve">must include at least three main points that support your thesis argument. </w:t>
      </w:r>
    </w:p>
    <w:p w14:paraId="37C666A5" w14:textId="77777777"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Overall Structure</w:t>
      </w:r>
      <w:r w:rsidRPr="00C80F9B">
        <w:rPr>
          <w:rFonts w:asciiTheme="minorHAnsi" w:eastAsia="Times New Roman" w:hAnsiTheme="minorHAnsi" w:cstheme="minorHAnsi"/>
          <w:color w:val="000000"/>
        </w:rPr>
        <w:t xml:space="preserve">: including a strong introduction and conclusion. </w:t>
      </w:r>
    </w:p>
    <w:p w14:paraId="515C9A49" w14:textId="61B7A722" w:rsidR="006249DB" w:rsidRPr="00C80F9B" w:rsidRDefault="00573CCA">
      <w:pPr>
        <w:numPr>
          <w:ilvl w:val="0"/>
          <w:numId w:val="5"/>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Quality of Academic Sources: </w:t>
      </w:r>
      <w:r w:rsidRPr="00C80F9B">
        <w:rPr>
          <w:rFonts w:asciiTheme="minorHAnsi" w:eastAsia="Times New Roman" w:hAnsiTheme="minorHAnsi" w:cstheme="minorHAnsi"/>
          <w:color w:val="000000"/>
        </w:rPr>
        <w:t xml:space="preserve">must include at least five academic and journalistic sources (journals, books, magazines, or newspapers) using Chicago Manual of Style (CMS) footnotes or </w:t>
      </w:r>
      <w:r w:rsidR="00816F63" w:rsidRPr="00C80F9B">
        <w:rPr>
          <w:rFonts w:asciiTheme="minorHAnsi" w:eastAsia="Times New Roman" w:hAnsiTheme="minorHAnsi" w:cstheme="minorHAnsi"/>
          <w:color w:val="000000"/>
        </w:rPr>
        <w:t xml:space="preserve">American Psychological Association </w:t>
      </w:r>
      <w:r w:rsidRPr="00C80F9B">
        <w:rPr>
          <w:rFonts w:asciiTheme="minorHAnsi" w:eastAsia="Times New Roman" w:hAnsiTheme="minorHAnsi" w:cstheme="minorHAnsi"/>
          <w:color w:val="000000"/>
        </w:rPr>
        <w:t>(</w:t>
      </w:r>
      <w:r w:rsidR="00816F63" w:rsidRPr="00C80F9B">
        <w:rPr>
          <w:rFonts w:asciiTheme="minorHAnsi" w:eastAsia="Times New Roman" w:hAnsiTheme="minorHAnsi" w:cstheme="minorHAnsi"/>
          <w:color w:val="000000"/>
        </w:rPr>
        <w:t>APA</w:t>
      </w:r>
      <w:r w:rsidRPr="00C80F9B">
        <w:rPr>
          <w:rFonts w:asciiTheme="minorHAnsi" w:eastAsia="Times New Roman" w:hAnsiTheme="minorHAnsi" w:cstheme="minorHAnsi"/>
          <w:color w:val="000000"/>
        </w:rPr>
        <w:t xml:space="preserve">) style parenthetical citations. Be consistent in the style you use and include a separate and properly formatted bibliography. Three out of five sources must be </w:t>
      </w:r>
      <w:r w:rsidRPr="00C80F9B">
        <w:rPr>
          <w:rFonts w:asciiTheme="minorHAnsi" w:eastAsia="Times New Roman" w:hAnsiTheme="minorHAnsi" w:cstheme="minorHAnsi"/>
          <w:b/>
          <w:i/>
          <w:color w:val="000000"/>
          <w:u w:val="single"/>
        </w:rPr>
        <w:t>academic (book or journal) sources</w:t>
      </w:r>
      <w:r w:rsidRPr="00C80F9B">
        <w:rPr>
          <w:rFonts w:asciiTheme="minorHAnsi" w:eastAsia="Times New Roman" w:hAnsiTheme="minorHAnsi" w:cstheme="minorHAnsi"/>
          <w:color w:val="000000"/>
        </w:rPr>
        <w:t>.</w:t>
      </w:r>
    </w:p>
    <w:p w14:paraId="6897D442" w14:textId="77777777" w:rsidR="006249DB" w:rsidRPr="00C80F9B" w:rsidRDefault="00573CCA">
      <w:pPr>
        <w:numPr>
          <w:ilvl w:val="0"/>
          <w:numId w:val="6"/>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Correct formatting: </w:t>
      </w:r>
    </w:p>
    <w:p w14:paraId="23B6DDD7" w14:textId="77777777" w:rsidR="006249DB" w:rsidRPr="00C80F9B" w:rsidRDefault="00573CCA">
      <w:pPr>
        <w:numPr>
          <w:ilvl w:val="1"/>
          <w:numId w:val="6"/>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Title </w:t>
      </w:r>
    </w:p>
    <w:p w14:paraId="3969503B" w14:textId="77777777" w:rsidR="006249DB" w:rsidRPr="00C80F9B" w:rsidRDefault="00573CCA">
      <w:pPr>
        <w:numPr>
          <w:ilvl w:val="1"/>
          <w:numId w:val="6"/>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Header </w:t>
      </w:r>
    </w:p>
    <w:p w14:paraId="1837BA15" w14:textId="77777777" w:rsidR="006249DB" w:rsidRPr="00C80F9B" w:rsidRDefault="00573CCA">
      <w:pPr>
        <w:numPr>
          <w:ilvl w:val="1"/>
          <w:numId w:val="6"/>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Page numbers, 10 pages double-spaced 12pt times new roman font </w:t>
      </w:r>
    </w:p>
    <w:p w14:paraId="2CEA7885" w14:textId="77777777" w:rsidR="006249DB" w:rsidRPr="00C80F9B" w:rsidRDefault="00573CCA">
      <w:pPr>
        <w:numPr>
          <w:ilvl w:val="1"/>
          <w:numId w:val="6"/>
        </w:num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color w:val="000000"/>
        </w:rPr>
        <w:t xml:space="preserve">Works cited page (not included in page count) </w:t>
      </w:r>
    </w:p>
    <w:p w14:paraId="3A1E4555"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36569E81" w14:textId="77777777" w:rsidR="006249DB" w:rsidRPr="00C80F9B" w:rsidRDefault="00573CCA">
      <w:pPr>
        <w:pBdr>
          <w:top w:val="nil"/>
          <w:left w:val="nil"/>
          <w:bottom w:val="nil"/>
          <w:right w:val="nil"/>
          <w:between w:val="nil"/>
        </w:pBdr>
        <w:rPr>
          <w:rFonts w:asciiTheme="minorHAnsi" w:eastAsia="Times New Roman" w:hAnsiTheme="minorHAnsi" w:cstheme="minorHAnsi"/>
          <w:color w:val="000000"/>
        </w:rPr>
      </w:pPr>
      <w:r w:rsidRPr="00C80F9B">
        <w:rPr>
          <w:rFonts w:asciiTheme="minorHAnsi" w:eastAsia="Times New Roman" w:hAnsiTheme="minorHAnsi" w:cstheme="minorHAnsi"/>
          <w:b/>
          <w:color w:val="000000"/>
        </w:rPr>
        <w:t xml:space="preserve">Recommended Writing Tools: </w:t>
      </w:r>
    </w:p>
    <w:p w14:paraId="340B7F6C" w14:textId="77777777" w:rsidR="006249DB" w:rsidRPr="00C80F9B" w:rsidRDefault="00573CCA">
      <w:pPr>
        <w:pBdr>
          <w:top w:val="nil"/>
          <w:left w:val="nil"/>
          <w:bottom w:val="nil"/>
          <w:right w:val="nil"/>
          <w:between w:val="nil"/>
        </w:pBdr>
        <w:rPr>
          <w:rFonts w:asciiTheme="minorHAnsi" w:eastAsia="Times New Roman" w:hAnsiTheme="minorHAnsi" w:cstheme="minorHAnsi"/>
          <w:color w:val="0562C1"/>
        </w:rPr>
      </w:pPr>
      <w:r w:rsidRPr="00C80F9B">
        <w:rPr>
          <w:rFonts w:asciiTheme="minorHAnsi" w:eastAsia="Times New Roman" w:hAnsiTheme="minorHAnsi" w:cstheme="minorHAnsi"/>
          <w:color w:val="000000"/>
        </w:rPr>
        <w:t xml:space="preserve">Purdue Online Writing Lab: </w:t>
      </w:r>
      <w:r w:rsidRPr="00C80F9B">
        <w:rPr>
          <w:rFonts w:asciiTheme="minorHAnsi" w:eastAsia="Times New Roman" w:hAnsiTheme="minorHAnsi" w:cstheme="minorHAnsi"/>
          <w:color w:val="0562C1"/>
        </w:rPr>
        <w:t xml:space="preserve">https://owl.english.purdue.edu/owl/ </w:t>
      </w:r>
    </w:p>
    <w:p w14:paraId="382433CB" w14:textId="77777777" w:rsidR="006249DB" w:rsidRPr="00C80F9B" w:rsidRDefault="00573CCA">
      <w:pPr>
        <w:pBdr>
          <w:top w:val="nil"/>
          <w:left w:val="nil"/>
          <w:bottom w:val="nil"/>
          <w:right w:val="nil"/>
          <w:between w:val="nil"/>
        </w:pBdr>
        <w:rPr>
          <w:rFonts w:asciiTheme="minorHAnsi" w:eastAsia="Times New Roman" w:hAnsiTheme="minorHAnsi" w:cstheme="minorHAnsi"/>
          <w:color w:val="0562C1"/>
        </w:rPr>
      </w:pPr>
      <w:r w:rsidRPr="00C80F9B">
        <w:rPr>
          <w:rFonts w:asciiTheme="minorHAnsi" w:eastAsia="Times New Roman" w:hAnsiTheme="minorHAnsi" w:cstheme="minorHAnsi"/>
          <w:color w:val="000000"/>
        </w:rPr>
        <w:t xml:space="preserve">The Elements of Style – Strunk and White </w:t>
      </w:r>
      <w:r w:rsidRPr="00C80F9B">
        <w:rPr>
          <w:rFonts w:asciiTheme="minorHAnsi" w:eastAsia="Times New Roman" w:hAnsiTheme="minorHAnsi" w:cstheme="minorHAnsi"/>
          <w:color w:val="0562C1"/>
        </w:rPr>
        <w:t xml:space="preserve">http://www.gutenberg.org/ebooks/37134/ </w:t>
      </w:r>
    </w:p>
    <w:p w14:paraId="5FE3B941" w14:textId="38DFEF08" w:rsidR="006249DB" w:rsidRPr="00C80F9B" w:rsidRDefault="00573CCA">
      <w:pPr>
        <w:pBdr>
          <w:top w:val="nil"/>
          <w:left w:val="nil"/>
          <w:bottom w:val="nil"/>
          <w:right w:val="nil"/>
          <w:between w:val="nil"/>
        </w:pBdr>
        <w:rPr>
          <w:rFonts w:asciiTheme="minorHAnsi" w:eastAsia="Times New Roman" w:hAnsiTheme="minorHAnsi" w:cstheme="minorHAnsi"/>
          <w:color w:val="0562C1"/>
        </w:rPr>
      </w:pPr>
      <w:r w:rsidRPr="00C80F9B">
        <w:rPr>
          <w:rFonts w:asciiTheme="minorHAnsi" w:eastAsia="Times New Roman" w:hAnsiTheme="minorHAnsi" w:cstheme="minorHAnsi"/>
          <w:color w:val="000000"/>
        </w:rPr>
        <w:t xml:space="preserve">The Chicago Manual of Style Online: </w:t>
      </w:r>
      <w:r w:rsidRPr="00C80F9B">
        <w:rPr>
          <w:rFonts w:asciiTheme="minorHAnsi" w:eastAsia="Times New Roman" w:hAnsiTheme="minorHAnsi" w:cstheme="minorHAnsi"/>
          <w:color w:val="0562C1"/>
        </w:rPr>
        <w:t>http://www.chicagomanualofstyle.org/home.html/</w:t>
      </w:r>
    </w:p>
    <w:p w14:paraId="01E1D782" w14:textId="50154249" w:rsidR="00C80F9B" w:rsidRPr="00C80F9B" w:rsidRDefault="00C80F9B">
      <w:pPr>
        <w:pBdr>
          <w:top w:val="nil"/>
          <w:left w:val="nil"/>
          <w:bottom w:val="nil"/>
          <w:right w:val="nil"/>
          <w:between w:val="nil"/>
        </w:pBdr>
        <w:rPr>
          <w:rFonts w:asciiTheme="minorHAnsi" w:eastAsia="Times New Roman" w:hAnsiTheme="minorHAnsi" w:cstheme="minorHAnsi"/>
          <w:color w:val="000000"/>
        </w:rPr>
      </w:pPr>
    </w:p>
    <w:p w14:paraId="5A9CBCDE" w14:textId="7517E8FE" w:rsidR="00C80F9B" w:rsidRPr="00C80F9B" w:rsidRDefault="00C80F9B">
      <w:pPr>
        <w:pBdr>
          <w:top w:val="nil"/>
          <w:left w:val="nil"/>
          <w:bottom w:val="nil"/>
          <w:right w:val="nil"/>
          <w:between w:val="nil"/>
        </w:pBdr>
        <w:rPr>
          <w:rFonts w:asciiTheme="minorHAnsi" w:eastAsia="Times New Roman" w:hAnsiTheme="minorHAnsi" w:cstheme="minorHAnsi"/>
          <w:color w:val="000000"/>
        </w:rPr>
      </w:pPr>
    </w:p>
    <w:p w14:paraId="315257CD" w14:textId="3EFF334E" w:rsidR="00C80F9B" w:rsidRPr="00C80F9B" w:rsidRDefault="00C80F9B">
      <w:pPr>
        <w:pBdr>
          <w:top w:val="nil"/>
          <w:left w:val="nil"/>
          <w:bottom w:val="nil"/>
          <w:right w:val="nil"/>
          <w:between w:val="nil"/>
        </w:pBdr>
        <w:rPr>
          <w:rFonts w:asciiTheme="minorHAnsi" w:eastAsia="Times New Roman" w:hAnsiTheme="minorHAnsi" w:cstheme="minorHAnsi"/>
          <w:color w:val="000000"/>
        </w:rPr>
      </w:pPr>
    </w:p>
    <w:p w14:paraId="055447F1" w14:textId="2BC05482" w:rsidR="00C80F9B" w:rsidRDefault="00C80F9B" w:rsidP="00C80F9B">
      <w:pPr>
        <w:rPr>
          <w:rFonts w:asciiTheme="minorHAnsi" w:hAnsiTheme="minorHAnsi" w:cstheme="minorHAnsi"/>
        </w:rPr>
      </w:pPr>
      <w:r w:rsidRPr="00C80F9B">
        <w:rPr>
          <w:rFonts w:asciiTheme="minorHAnsi" w:hAnsiTheme="minorHAnsi" w:cstheme="minorHAnsi"/>
        </w:rPr>
        <w:t>********************************</w:t>
      </w:r>
    </w:p>
    <w:p w14:paraId="0C76C450" w14:textId="4355F6AC" w:rsidR="00C80F9B" w:rsidRDefault="00C80F9B" w:rsidP="00C80F9B">
      <w:pPr>
        <w:rPr>
          <w:rFonts w:asciiTheme="minorHAnsi" w:hAnsiTheme="minorHAnsi" w:cstheme="minorHAnsi"/>
        </w:rPr>
      </w:pPr>
    </w:p>
    <w:p w14:paraId="1CA0F460" w14:textId="77777777" w:rsidR="00C80F9B" w:rsidRPr="00105384" w:rsidRDefault="00C80F9B" w:rsidP="00C80F9B">
      <w:pPr>
        <w:rPr>
          <w:rFonts w:asciiTheme="minorHAnsi" w:eastAsia="Times New Roman" w:hAnsiTheme="minorHAnsi" w:cstheme="minorHAnsi"/>
          <w:b/>
          <w:bCs/>
          <w:caps/>
        </w:rPr>
      </w:pPr>
      <w:r w:rsidRPr="00105384">
        <w:rPr>
          <w:rFonts w:asciiTheme="minorHAnsi" w:eastAsia="Times New Roman" w:hAnsiTheme="minorHAnsi" w:cstheme="minorHAnsi"/>
          <w:b/>
          <w:bCs/>
          <w:caps/>
        </w:rPr>
        <w:t>UCLA university-wide advisories and policies</w:t>
      </w:r>
    </w:p>
    <w:p w14:paraId="21E00CF4" w14:textId="2B5D9EFE" w:rsidR="00105384" w:rsidRDefault="00105384" w:rsidP="00C80F9B">
      <w:pPr>
        <w:rPr>
          <w:rFonts w:asciiTheme="minorHAnsi" w:eastAsia="Times New Roman" w:hAnsiTheme="minorHAnsi" w:cstheme="minorHAnsi"/>
          <w:color w:val="FF0000"/>
        </w:rPr>
      </w:pPr>
    </w:p>
    <w:p w14:paraId="17CF3612" w14:textId="77777777" w:rsidR="00105384" w:rsidRPr="00105384" w:rsidRDefault="00105384" w:rsidP="00105384">
      <w:pPr>
        <w:rPr>
          <w:rFonts w:asciiTheme="minorHAnsi" w:hAnsiTheme="minorHAnsi" w:cstheme="minorHAnsi"/>
          <w:b/>
        </w:rPr>
      </w:pPr>
      <w:r w:rsidRPr="00105384">
        <w:rPr>
          <w:rFonts w:asciiTheme="minorHAnsi" w:hAnsiTheme="minorHAnsi" w:cstheme="minorHAnsi"/>
          <w:b/>
        </w:rPr>
        <w:t>Academic Integrity and Student Conduct</w:t>
      </w:r>
    </w:p>
    <w:p w14:paraId="035A1926" w14:textId="77777777" w:rsidR="00105384" w:rsidRPr="00C80F9B" w:rsidRDefault="00105384" w:rsidP="00105384">
      <w:pPr>
        <w:rPr>
          <w:rFonts w:asciiTheme="minorHAnsi" w:hAnsiTheme="minorHAnsi" w:cstheme="minorHAnsi"/>
          <w:b/>
          <w:u w:val="single"/>
        </w:rPr>
      </w:pPr>
    </w:p>
    <w:p w14:paraId="6B00D407" w14:textId="77777777" w:rsidR="00105384" w:rsidRPr="00105384" w:rsidRDefault="00105384" w:rsidP="00105384">
      <w:pPr>
        <w:rPr>
          <w:rFonts w:asciiTheme="minorHAnsi" w:eastAsia="Times New Roman" w:hAnsiTheme="minorHAnsi" w:cstheme="minorHAnsi"/>
        </w:rPr>
      </w:pPr>
      <w:r w:rsidRPr="00105384">
        <w:rPr>
          <w:rFonts w:asciiTheme="minorHAnsi" w:eastAsia="Times New Roman" w:hAnsiTheme="minorHAnsi" w:cstheme="minorHAnsi"/>
        </w:rPr>
        <w:t xml:space="preserve">All policies in the UCLA Student Code of Conduct regarding academic integrity apply to this course, including policies regarding plagiarism. When warranted, infractions will be reported to the Dean of Students and may result in disciplinary action. </w:t>
      </w:r>
    </w:p>
    <w:p w14:paraId="50A3A7A7" w14:textId="77777777" w:rsidR="00105384" w:rsidRPr="00105384" w:rsidRDefault="00105384" w:rsidP="00105384">
      <w:pPr>
        <w:rPr>
          <w:rFonts w:asciiTheme="minorHAnsi" w:hAnsiTheme="minorHAnsi" w:cstheme="minorHAnsi"/>
        </w:rPr>
      </w:pPr>
    </w:p>
    <w:p w14:paraId="32837AA8" w14:textId="19D30CED" w:rsidR="00105384" w:rsidRPr="00C80F9B" w:rsidRDefault="00105384" w:rsidP="00105384">
      <w:pPr>
        <w:rPr>
          <w:rFonts w:asciiTheme="minorHAnsi" w:hAnsiTheme="minorHAnsi" w:cstheme="minorHAnsi"/>
        </w:rPr>
      </w:pPr>
      <w:r w:rsidRPr="00C80F9B">
        <w:rPr>
          <w:rFonts w:asciiTheme="minorHAnsi" w:hAnsiTheme="minorHAnsi" w:cstheme="minorHAnsi"/>
        </w:rPr>
        <w:t xml:space="preserve">With its status as a world class search institution, it is critical that the University uphold the highest standards of integrity both inside and outside the classroom. As a student and member of the UCLA community, you are expected to demonstrate integrity in </w:t>
      </w:r>
      <w:proofErr w:type="gramStart"/>
      <w:r w:rsidRPr="00C80F9B">
        <w:rPr>
          <w:rFonts w:asciiTheme="minorHAnsi" w:hAnsiTheme="minorHAnsi" w:cstheme="minorHAnsi"/>
        </w:rPr>
        <w:t>all of</w:t>
      </w:r>
      <w:proofErr w:type="gramEnd"/>
      <w:r w:rsidRPr="00C80F9B">
        <w:rPr>
          <w:rFonts w:asciiTheme="minorHAnsi" w:hAnsiTheme="minorHAnsi" w:cstheme="minorHAnsi"/>
        </w:rPr>
        <w:t xml:space="preserve"> your academic endeavors. Accordingly, when accusations of academic dishonesty occur, the Office of the Dean of Students is charged with investigating and adjudicating suspected violations. </w:t>
      </w:r>
    </w:p>
    <w:p w14:paraId="79054D2E" w14:textId="77777777" w:rsidR="00105384" w:rsidRPr="00C80F9B" w:rsidRDefault="00105384" w:rsidP="00105384">
      <w:pPr>
        <w:rPr>
          <w:rFonts w:asciiTheme="minorHAnsi" w:hAnsiTheme="minorHAnsi" w:cstheme="minorHAnsi"/>
        </w:rPr>
      </w:pPr>
    </w:p>
    <w:p w14:paraId="5B6EC8DB" w14:textId="77777777" w:rsidR="00105384" w:rsidRPr="00C80F9B" w:rsidRDefault="00105384" w:rsidP="00105384">
      <w:pPr>
        <w:rPr>
          <w:rFonts w:asciiTheme="minorHAnsi" w:hAnsiTheme="minorHAnsi" w:cstheme="minorHAnsi"/>
        </w:rPr>
      </w:pPr>
      <w:proofErr w:type="gramStart"/>
      <w:r w:rsidRPr="00C80F9B">
        <w:rPr>
          <w:rFonts w:asciiTheme="minorHAnsi" w:hAnsiTheme="minorHAnsi" w:cstheme="minorHAnsi"/>
        </w:rPr>
        <w:t>Academic dishonesty,</w:t>
      </w:r>
      <w:proofErr w:type="gramEnd"/>
      <w:r w:rsidRPr="00C80F9B">
        <w:rPr>
          <w:rFonts w:asciiTheme="minorHAnsi" w:hAnsiTheme="minorHAnsi" w:cstheme="minorHAnsi"/>
        </w:rPr>
        <w:t xml:space="preserve"> includes but is not limited to, cheating, fabrication, plagiarism, multiple submissions or facilitating academic misconduct. </w:t>
      </w:r>
    </w:p>
    <w:p w14:paraId="441C702C" w14:textId="77777777" w:rsidR="00105384" w:rsidRPr="00C80F9B" w:rsidRDefault="00105384" w:rsidP="00105384">
      <w:pPr>
        <w:rPr>
          <w:rFonts w:asciiTheme="minorHAnsi" w:hAnsiTheme="minorHAnsi" w:cstheme="minorHAnsi"/>
        </w:rPr>
      </w:pPr>
    </w:p>
    <w:p w14:paraId="12081012" w14:textId="77777777" w:rsidR="00105384" w:rsidRPr="00C80F9B" w:rsidRDefault="00105384" w:rsidP="00105384">
      <w:pPr>
        <w:rPr>
          <w:rFonts w:asciiTheme="minorHAnsi" w:hAnsiTheme="minorHAnsi" w:cstheme="minorHAnsi"/>
        </w:rPr>
      </w:pPr>
      <w:r w:rsidRPr="00C80F9B">
        <w:rPr>
          <w:rFonts w:asciiTheme="minorHAnsi" w:hAnsiTheme="minorHAnsi" w:cstheme="minorHAnsi"/>
        </w:rPr>
        <w:t xml:space="preserve">If you have any questions about documentation, quotations, and related matters, please do not hesitate to ask your instructor before submitting your work. Please also refer to the UCLA Rules of Student Conduct at the below website: </w:t>
      </w:r>
    </w:p>
    <w:p w14:paraId="5A5D2BF9" w14:textId="77777777" w:rsidR="00105384" w:rsidRPr="00C80F9B" w:rsidRDefault="00105384" w:rsidP="00105384">
      <w:pPr>
        <w:rPr>
          <w:rFonts w:asciiTheme="minorHAnsi" w:hAnsiTheme="minorHAnsi" w:cstheme="minorHAnsi"/>
        </w:rPr>
      </w:pPr>
    </w:p>
    <w:p w14:paraId="436CDA74" w14:textId="77777777" w:rsidR="00105384" w:rsidRPr="00C80F9B" w:rsidRDefault="00105384" w:rsidP="00105384">
      <w:pPr>
        <w:rPr>
          <w:rFonts w:asciiTheme="minorHAnsi" w:hAnsiTheme="minorHAnsi" w:cstheme="minorHAnsi"/>
        </w:rPr>
      </w:pPr>
      <w:r w:rsidRPr="00C80F9B">
        <w:rPr>
          <w:rFonts w:asciiTheme="minorHAnsi" w:hAnsiTheme="minorHAnsi" w:cstheme="minorHAnsi"/>
        </w:rPr>
        <w:t>http://www.deanofstudents.ucla.edu/Student-Conduct</w:t>
      </w:r>
    </w:p>
    <w:p w14:paraId="42057CAA" w14:textId="77777777" w:rsidR="00105384" w:rsidRPr="00105384" w:rsidRDefault="00105384" w:rsidP="00105384">
      <w:pPr>
        <w:rPr>
          <w:rFonts w:asciiTheme="minorHAnsi" w:hAnsiTheme="minorHAnsi" w:cstheme="minorHAnsi"/>
        </w:rPr>
      </w:pPr>
      <w:r w:rsidRPr="00105384">
        <w:rPr>
          <w:rFonts w:asciiTheme="minorHAnsi" w:hAnsiTheme="minorHAnsi" w:cstheme="minorHAnsi"/>
        </w:rPr>
        <w:t xml:space="preserve">______________________________________________________________ </w:t>
      </w:r>
    </w:p>
    <w:p w14:paraId="41A95283" w14:textId="77777777" w:rsidR="00105384" w:rsidRPr="00105384" w:rsidRDefault="00105384" w:rsidP="00C80F9B">
      <w:pPr>
        <w:rPr>
          <w:rFonts w:asciiTheme="minorHAnsi" w:eastAsia="Times New Roman" w:hAnsiTheme="minorHAnsi" w:cstheme="minorHAnsi"/>
        </w:rPr>
      </w:pPr>
    </w:p>
    <w:p w14:paraId="3548535E" w14:textId="19E72A2D" w:rsidR="00C80F9B" w:rsidRPr="00105384" w:rsidRDefault="00C80F9B" w:rsidP="00C80F9B">
      <w:pPr>
        <w:spacing w:before="100" w:beforeAutospacing="1" w:after="100" w:afterAutospacing="1"/>
        <w:rPr>
          <w:rFonts w:asciiTheme="minorHAnsi" w:eastAsia="Times New Roman" w:hAnsiTheme="minorHAnsi" w:cstheme="minorHAnsi"/>
        </w:rPr>
      </w:pPr>
      <w:r w:rsidRPr="00105384">
        <w:rPr>
          <w:rFonts w:asciiTheme="minorHAnsi" w:eastAsia="Times New Roman" w:hAnsiTheme="minorHAnsi" w:cstheme="minorHAnsi"/>
          <w:b/>
          <w:bCs/>
        </w:rPr>
        <w:t xml:space="preserve">Artificial Intelligence and AI-generated </w:t>
      </w:r>
      <w:r w:rsidR="00105384">
        <w:rPr>
          <w:rFonts w:asciiTheme="minorHAnsi" w:eastAsia="Times New Roman" w:hAnsiTheme="minorHAnsi" w:cstheme="minorHAnsi"/>
          <w:b/>
          <w:bCs/>
        </w:rPr>
        <w:t>W</w:t>
      </w:r>
      <w:r w:rsidRPr="00105384">
        <w:rPr>
          <w:rFonts w:asciiTheme="minorHAnsi" w:eastAsia="Times New Roman" w:hAnsiTheme="minorHAnsi" w:cstheme="minorHAnsi"/>
          <w:b/>
          <w:bCs/>
        </w:rPr>
        <w:t xml:space="preserve">ork </w:t>
      </w:r>
    </w:p>
    <w:p w14:paraId="32B300A9" w14:textId="77777777" w:rsidR="00C80F9B" w:rsidRPr="00105384" w:rsidRDefault="00C80F9B" w:rsidP="00C80F9B">
      <w:pPr>
        <w:spacing w:before="100" w:beforeAutospacing="1" w:after="100" w:afterAutospacing="1"/>
        <w:rPr>
          <w:rFonts w:asciiTheme="minorHAnsi" w:eastAsia="Times New Roman" w:hAnsiTheme="minorHAnsi" w:cstheme="minorHAnsi"/>
        </w:rPr>
      </w:pPr>
      <w:r w:rsidRPr="00105384">
        <w:rPr>
          <w:rFonts w:asciiTheme="minorHAnsi" w:eastAsia="Times New Roman" w:hAnsiTheme="minorHAnsi" w:cstheme="minorHAnsi"/>
        </w:rPr>
        <w:t xml:space="preserve">Unless otherwise specified by the faculty member, all submissions, whether in draft or final form, to meet course requirements (including a paper, project, exam computer program, oral presentation, or other work) must either be the </w:t>
      </w:r>
      <w:proofErr w:type="gramStart"/>
      <w:r w:rsidRPr="00105384">
        <w:rPr>
          <w:rFonts w:asciiTheme="minorHAnsi" w:eastAsia="Times New Roman" w:hAnsiTheme="minorHAnsi" w:cstheme="minorHAnsi"/>
        </w:rPr>
        <w:t>Student’s</w:t>
      </w:r>
      <w:proofErr w:type="gramEnd"/>
      <w:r w:rsidRPr="00105384">
        <w:rPr>
          <w:rFonts w:asciiTheme="minorHAnsi" w:eastAsia="Times New Roman" w:hAnsiTheme="minorHAnsi" w:cstheme="minorHAnsi"/>
        </w:rPr>
        <w:t xml:space="preserve"> own </w:t>
      </w:r>
      <w:proofErr w:type="gramStart"/>
      <w:r w:rsidRPr="00105384">
        <w:rPr>
          <w:rFonts w:asciiTheme="minorHAnsi" w:eastAsia="Times New Roman" w:hAnsiTheme="minorHAnsi" w:cstheme="minorHAnsi"/>
        </w:rPr>
        <w:t>work, or</w:t>
      </w:r>
      <w:proofErr w:type="gramEnd"/>
      <w:r w:rsidRPr="00105384">
        <w:rPr>
          <w:rFonts w:asciiTheme="minorHAnsi" w:eastAsia="Times New Roman" w:hAnsiTheme="minorHAnsi" w:cstheme="minorHAnsi"/>
        </w:rPr>
        <w:t xml:space="preserve"> must clearly acknowledge the source. (UCLA Student Conduct Code, Section 102.01c: Academic Dishonesty—Plagiarism.) Students who represent as their own AI-generated output will be subject to the plagiarism penalties and policies outlined by the Dean of Students. </w:t>
      </w:r>
    </w:p>
    <w:p w14:paraId="230CDB58" w14:textId="77777777" w:rsidR="00105384" w:rsidRPr="00105384" w:rsidRDefault="00105384" w:rsidP="00105384">
      <w:pPr>
        <w:rPr>
          <w:rFonts w:asciiTheme="minorHAnsi" w:hAnsiTheme="minorHAnsi" w:cstheme="minorHAnsi"/>
        </w:rPr>
      </w:pPr>
      <w:r w:rsidRPr="00105384">
        <w:rPr>
          <w:rFonts w:asciiTheme="minorHAnsi" w:hAnsiTheme="minorHAnsi" w:cstheme="minorHAnsi"/>
        </w:rPr>
        <w:t xml:space="preserve">______________________________________________________________ </w:t>
      </w:r>
    </w:p>
    <w:p w14:paraId="63363402" w14:textId="77777777" w:rsidR="00105384" w:rsidRPr="00105384" w:rsidRDefault="00105384" w:rsidP="00C80F9B">
      <w:pPr>
        <w:spacing w:before="100" w:beforeAutospacing="1" w:after="100" w:afterAutospacing="1"/>
        <w:contextualSpacing/>
        <w:rPr>
          <w:rFonts w:asciiTheme="minorHAnsi" w:eastAsia="Times New Roman" w:hAnsiTheme="minorHAnsi" w:cstheme="minorHAnsi"/>
          <w:b/>
          <w:bCs/>
        </w:rPr>
      </w:pPr>
    </w:p>
    <w:p w14:paraId="182D2020" w14:textId="3A81659A" w:rsidR="00C80F9B" w:rsidRPr="00105384" w:rsidRDefault="00C80F9B" w:rsidP="00C80F9B">
      <w:pPr>
        <w:spacing w:before="100" w:beforeAutospacing="1" w:after="100" w:afterAutospacing="1"/>
        <w:contextualSpacing/>
        <w:rPr>
          <w:rFonts w:asciiTheme="minorHAnsi" w:eastAsia="Times New Roman" w:hAnsiTheme="minorHAnsi" w:cstheme="minorHAnsi"/>
          <w:b/>
          <w:bCs/>
        </w:rPr>
      </w:pPr>
      <w:r w:rsidRPr="00105384">
        <w:rPr>
          <w:rFonts w:asciiTheme="minorHAnsi" w:eastAsia="Times New Roman" w:hAnsiTheme="minorHAnsi" w:cstheme="minorHAnsi"/>
          <w:b/>
          <w:bCs/>
        </w:rPr>
        <w:t xml:space="preserve">Course </w:t>
      </w:r>
      <w:r w:rsidR="00105384">
        <w:rPr>
          <w:rFonts w:asciiTheme="minorHAnsi" w:eastAsia="Times New Roman" w:hAnsiTheme="minorHAnsi" w:cstheme="minorHAnsi"/>
          <w:b/>
          <w:bCs/>
        </w:rPr>
        <w:t>A</w:t>
      </w:r>
      <w:r w:rsidRPr="00105384">
        <w:rPr>
          <w:rFonts w:asciiTheme="minorHAnsi" w:eastAsia="Times New Roman" w:hAnsiTheme="minorHAnsi" w:cstheme="minorHAnsi"/>
          <w:b/>
          <w:bCs/>
        </w:rPr>
        <w:t xml:space="preserve">ccommodations &amp; Campus </w:t>
      </w:r>
      <w:r w:rsidR="00105384">
        <w:rPr>
          <w:rFonts w:asciiTheme="minorHAnsi" w:eastAsia="Times New Roman" w:hAnsiTheme="minorHAnsi" w:cstheme="minorHAnsi"/>
          <w:b/>
          <w:bCs/>
        </w:rPr>
        <w:t>R</w:t>
      </w:r>
      <w:r w:rsidRPr="00105384">
        <w:rPr>
          <w:rFonts w:asciiTheme="minorHAnsi" w:eastAsia="Times New Roman" w:hAnsiTheme="minorHAnsi" w:cstheme="minorHAnsi"/>
          <w:b/>
          <w:bCs/>
        </w:rPr>
        <w:t>esources</w:t>
      </w:r>
    </w:p>
    <w:p w14:paraId="70535B92" w14:textId="77777777" w:rsidR="00105384" w:rsidRPr="00105384" w:rsidRDefault="00105384" w:rsidP="00C80F9B">
      <w:pPr>
        <w:spacing w:before="100" w:beforeAutospacing="1" w:after="100" w:afterAutospacing="1"/>
        <w:contextualSpacing/>
        <w:rPr>
          <w:rFonts w:asciiTheme="minorHAnsi" w:eastAsia="Times New Roman" w:hAnsiTheme="minorHAnsi" w:cstheme="minorHAnsi"/>
        </w:rPr>
      </w:pPr>
    </w:p>
    <w:p w14:paraId="16361F1B" w14:textId="05391FB8" w:rsidR="00C80F9B" w:rsidRPr="00105384" w:rsidRDefault="00C80F9B" w:rsidP="00C80F9B">
      <w:pPr>
        <w:spacing w:before="100" w:beforeAutospacing="1" w:after="100" w:afterAutospacing="1"/>
        <w:contextualSpacing/>
        <w:rPr>
          <w:rFonts w:asciiTheme="minorHAnsi" w:eastAsia="Times New Roman" w:hAnsiTheme="minorHAnsi" w:cstheme="minorHAnsi"/>
        </w:rPr>
      </w:pPr>
      <w:r w:rsidRPr="00105384">
        <w:rPr>
          <w:rFonts w:asciiTheme="minorHAnsi" w:eastAsia="Times New Roman" w:hAnsiTheme="minorHAnsi" w:cstheme="minorHAnsi"/>
        </w:rPr>
        <w:t xml:space="preserve">UCLA provides a wide range of resources to support students facing challenges, whether inside or outside the classroom. Consult the Student Care Managers program website for information about these resources, including information about confidential one-on-one consultation: http://www.studentincrisis.ucla.edu/Who- can-Help. If you need to request an academic accommodation based on a documented disability related to your work in this course, please contact the Center for Accessible Education as soon as possible. CAE can be reached at A255 Murphy Hall, 310-825-1501, or 310-206-6083 (telephone device for the deaf). You can learn more about their services by exploring their website at http://www.cae.ucla.edu/. Students should also notify their Graduate Student Instructor about any issues as soon as possible so that appropriate accommodations can be arranged with CAE well in advance of assignment due dates. </w:t>
      </w:r>
    </w:p>
    <w:p w14:paraId="5A67BA1F" w14:textId="77777777" w:rsidR="00105384" w:rsidRPr="00105384" w:rsidRDefault="00105384" w:rsidP="00105384">
      <w:pPr>
        <w:rPr>
          <w:rFonts w:asciiTheme="minorHAnsi" w:hAnsiTheme="minorHAnsi" w:cstheme="minorHAnsi"/>
        </w:rPr>
      </w:pPr>
      <w:r w:rsidRPr="00105384">
        <w:rPr>
          <w:rFonts w:asciiTheme="minorHAnsi" w:hAnsiTheme="minorHAnsi" w:cstheme="minorHAnsi"/>
        </w:rPr>
        <w:t xml:space="preserve">______________________________________________________________ </w:t>
      </w:r>
    </w:p>
    <w:p w14:paraId="3553FA1E" w14:textId="77777777" w:rsidR="00C80F9B" w:rsidRPr="00105384" w:rsidRDefault="00C80F9B" w:rsidP="00C80F9B">
      <w:pPr>
        <w:spacing w:before="100" w:beforeAutospacing="1" w:after="100" w:afterAutospacing="1"/>
        <w:contextualSpacing/>
        <w:rPr>
          <w:rFonts w:asciiTheme="minorHAnsi" w:eastAsia="Times New Roman" w:hAnsiTheme="minorHAnsi" w:cstheme="minorHAnsi"/>
        </w:rPr>
      </w:pPr>
    </w:p>
    <w:p w14:paraId="71AF2A49" w14:textId="40B06D12" w:rsidR="00C80F9B" w:rsidRPr="00105384" w:rsidRDefault="00C80F9B" w:rsidP="00C80F9B">
      <w:pPr>
        <w:spacing w:before="100" w:beforeAutospacing="1" w:after="100" w:afterAutospacing="1"/>
        <w:contextualSpacing/>
        <w:rPr>
          <w:rFonts w:asciiTheme="minorHAnsi" w:eastAsia="Times New Roman" w:hAnsiTheme="minorHAnsi" w:cstheme="minorHAnsi"/>
        </w:rPr>
      </w:pPr>
      <w:r w:rsidRPr="00105384">
        <w:rPr>
          <w:rFonts w:asciiTheme="minorHAnsi" w:eastAsia="Times New Roman" w:hAnsiTheme="minorHAnsi" w:cstheme="minorHAnsi"/>
          <w:b/>
          <w:bCs/>
        </w:rPr>
        <w:t xml:space="preserve">Using Zoom </w:t>
      </w:r>
      <w:r w:rsidR="00105384">
        <w:rPr>
          <w:rFonts w:asciiTheme="minorHAnsi" w:eastAsia="Times New Roman" w:hAnsiTheme="minorHAnsi" w:cstheme="minorHAnsi"/>
          <w:b/>
          <w:bCs/>
        </w:rPr>
        <w:t>V</w:t>
      </w:r>
      <w:r w:rsidRPr="00105384">
        <w:rPr>
          <w:rFonts w:asciiTheme="minorHAnsi" w:eastAsia="Times New Roman" w:hAnsiTheme="minorHAnsi" w:cstheme="minorHAnsi"/>
          <w:b/>
          <w:bCs/>
        </w:rPr>
        <w:t xml:space="preserve">ideo </w:t>
      </w:r>
      <w:r w:rsidR="00105384">
        <w:rPr>
          <w:rFonts w:asciiTheme="minorHAnsi" w:eastAsia="Times New Roman" w:hAnsiTheme="minorHAnsi" w:cstheme="minorHAnsi"/>
          <w:b/>
          <w:bCs/>
        </w:rPr>
        <w:t>C</w:t>
      </w:r>
      <w:r w:rsidRPr="00105384">
        <w:rPr>
          <w:rFonts w:asciiTheme="minorHAnsi" w:eastAsia="Times New Roman" w:hAnsiTheme="minorHAnsi" w:cstheme="minorHAnsi"/>
          <w:b/>
          <w:bCs/>
        </w:rPr>
        <w:t xml:space="preserve">onferencing </w:t>
      </w:r>
    </w:p>
    <w:p w14:paraId="1CCC0AFF" w14:textId="77777777" w:rsidR="00105384" w:rsidRDefault="00105384" w:rsidP="00C80F9B">
      <w:pPr>
        <w:spacing w:before="100" w:beforeAutospacing="1" w:after="100" w:afterAutospacing="1"/>
        <w:contextualSpacing/>
        <w:rPr>
          <w:rFonts w:asciiTheme="minorHAnsi" w:eastAsia="Times New Roman" w:hAnsiTheme="minorHAnsi" w:cstheme="minorHAnsi"/>
        </w:rPr>
      </w:pPr>
    </w:p>
    <w:p w14:paraId="67F6271B" w14:textId="11239306" w:rsidR="00C80F9B" w:rsidRPr="00105384" w:rsidRDefault="00C80F9B" w:rsidP="00C80F9B">
      <w:pPr>
        <w:spacing w:before="100" w:beforeAutospacing="1" w:after="100" w:afterAutospacing="1"/>
        <w:contextualSpacing/>
        <w:rPr>
          <w:rFonts w:asciiTheme="minorHAnsi" w:eastAsia="Times New Roman" w:hAnsiTheme="minorHAnsi" w:cstheme="minorHAnsi"/>
        </w:rPr>
      </w:pPr>
      <w:r w:rsidRPr="00105384">
        <w:rPr>
          <w:rFonts w:asciiTheme="minorHAnsi" w:eastAsia="Times New Roman" w:hAnsiTheme="minorHAnsi" w:cstheme="minorHAnsi"/>
        </w:rPr>
        <w:t xml:space="preserve">You are required to use Zoom (https://ucla.zoom.us/) for your biweekly meetings, so take the time to familiarize yourself with it before our meeting. You may choose to use Zoom on your mobile device or computer. Your video must be on during your meetings. </w:t>
      </w:r>
    </w:p>
    <w:p w14:paraId="694728EC" w14:textId="77777777" w:rsidR="00C80F9B" w:rsidRPr="00105384" w:rsidRDefault="00C80F9B" w:rsidP="00C80F9B">
      <w:pPr>
        <w:spacing w:before="100" w:beforeAutospacing="1" w:after="100" w:afterAutospacing="1"/>
        <w:contextualSpacing/>
        <w:rPr>
          <w:rFonts w:asciiTheme="minorHAnsi" w:eastAsia="Times New Roman" w:hAnsiTheme="minorHAnsi" w:cstheme="minorHAnsi"/>
        </w:rPr>
      </w:pPr>
    </w:p>
    <w:p w14:paraId="48ECD9C3" w14:textId="77777777" w:rsidR="00105384" w:rsidRPr="00105384" w:rsidRDefault="00105384" w:rsidP="00105384">
      <w:pPr>
        <w:rPr>
          <w:rFonts w:asciiTheme="minorHAnsi" w:hAnsiTheme="minorHAnsi" w:cstheme="minorHAnsi"/>
        </w:rPr>
      </w:pPr>
      <w:r w:rsidRPr="00105384">
        <w:rPr>
          <w:rFonts w:asciiTheme="minorHAnsi" w:hAnsiTheme="minorHAnsi" w:cstheme="minorHAnsi"/>
        </w:rPr>
        <w:t xml:space="preserve">______________________________________________________________ </w:t>
      </w:r>
    </w:p>
    <w:p w14:paraId="3EFBBC3A" w14:textId="77777777" w:rsidR="00105384" w:rsidRPr="00105384" w:rsidRDefault="00105384" w:rsidP="00C80F9B">
      <w:pPr>
        <w:spacing w:before="100" w:beforeAutospacing="1" w:after="100" w:afterAutospacing="1"/>
        <w:contextualSpacing/>
        <w:rPr>
          <w:rFonts w:asciiTheme="minorHAnsi" w:eastAsia="Times New Roman" w:hAnsiTheme="minorHAnsi" w:cstheme="minorHAnsi"/>
          <w:b/>
          <w:bCs/>
        </w:rPr>
      </w:pPr>
    </w:p>
    <w:p w14:paraId="69F9D813" w14:textId="4CC20DE9" w:rsidR="00C80F9B" w:rsidRPr="00105384" w:rsidRDefault="00C80F9B" w:rsidP="00C80F9B">
      <w:pPr>
        <w:spacing w:before="100" w:beforeAutospacing="1" w:after="100" w:afterAutospacing="1"/>
        <w:contextualSpacing/>
        <w:rPr>
          <w:rFonts w:asciiTheme="minorHAnsi" w:eastAsia="Times New Roman" w:hAnsiTheme="minorHAnsi" w:cstheme="minorHAnsi"/>
          <w:b/>
          <w:bCs/>
        </w:rPr>
      </w:pPr>
      <w:r w:rsidRPr="00105384">
        <w:rPr>
          <w:rFonts w:asciiTheme="minorHAnsi" w:eastAsia="Times New Roman" w:hAnsiTheme="minorHAnsi" w:cstheme="minorHAnsi"/>
          <w:b/>
          <w:bCs/>
        </w:rPr>
        <w:t xml:space="preserve">Remote </w:t>
      </w:r>
      <w:r w:rsidR="00105384">
        <w:rPr>
          <w:rFonts w:asciiTheme="minorHAnsi" w:eastAsia="Times New Roman" w:hAnsiTheme="minorHAnsi" w:cstheme="minorHAnsi"/>
          <w:b/>
          <w:bCs/>
        </w:rPr>
        <w:t>L</w:t>
      </w:r>
      <w:r w:rsidRPr="00105384">
        <w:rPr>
          <w:rFonts w:asciiTheme="minorHAnsi" w:eastAsia="Times New Roman" w:hAnsiTheme="minorHAnsi" w:cstheme="minorHAnsi"/>
          <w:b/>
          <w:bCs/>
        </w:rPr>
        <w:t xml:space="preserve">earning </w:t>
      </w:r>
      <w:r w:rsidR="00105384">
        <w:rPr>
          <w:rFonts w:asciiTheme="minorHAnsi" w:eastAsia="Times New Roman" w:hAnsiTheme="minorHAnsi" w:cstheme="minorHAnsi"/>
          <w:b/>
          <w:bCs/>
        </w:rPr>
        <w:t>P</w:t>
      </w:r>
      <w:r w:rsidRPr="00105384">
        <w:rPr>
          <w:rFonts w:asciiTheme="minorHAnsi" w:eastAsia="Times New Roman" w:hAnsiTheme="minorHAnsi" w:cstheme="minorHAnsi"/>
          <w:b/>
          <w:bCs/>
        </w:rPr>
        <w:t>rivacy</w:t>
      </w:r>
    </w:p>
    <w:p w14:paraId="1273F2DF" w14:textId="77777777" w:rsidR="00105384" w:rsidRPr="00105384" w:rsidRDefault="00105384" w:rsidP="00C80F9B">
      <w:pPr>
        <w:spacing w:before="100" w:beforeAutospacing="1" w:after="100" w:afterAutospacing="1"/>
        <w:contextualSpacing/>
        <w:rPr>
          <w:rFonts w:asciiTheme="minorHAnsi" w:eastAsia="Times New Roman" w:hAnsiTheme="minorHAnsi" w:cstheme="minorHAnsi"/>
        </w:rPr>
      </w:pPr>
    </w:p>
    <w:p w14:paraId="53E4F482" w14:textId="16F9C08B" w:rsidR="00C80F9B" w:rsidRPr="00105384" w:rsidRDefault="00C80F9B" w:rsidP="00C80F9B">
      <w:pPr>
        <w:spacing w:before="100" w:beforeAutospacing="1" w:after="100" w:afterAutospacing="1"/>
        <w:contextualSpacing/>
        <w:rPr>
          <w:rFonts w:asciiTheme="minorHAnsi" w:eastAsia="Times New Roman" w:hAnsiTheme="minorHAnsi" w:cstheme="minorHAnsi"/>
        </w:rPr>
      </w:pPr>
      <w:r w:rsidRPr="00105384">
        <w:rPr>
          <w:rFonts w:asciiTheme="minorHAnsi" w:eastAsia="Times New Roman" w:hAnsiTheme="minorHAnsi" w:cstheme="minorHAnsi"/>
        </w:rPr>
        <w:t xml:space="preserve">The UCLA Student Code of Conduct, which includes Section 102.28: Expectation of Privacy, makes it clear that taking any screenshots or sharing any recorded materials or slides with anyone outside of this course is not allowed, as each of us has a ‘reasonable expectation of privacy.’ If you have concerns about participating over Zoom, please feel free to contact me. </w:t>
      </w:r>
    </w:p>
    <w:p w14:paraId="0D58AE63" w14:textId="77777777" w:rsidR="00C80F9B" w:rsidRPr="00105384" w:rsidRDefault="00C80F9B" w:rsidP="00C80F9B">
      <w:pPr>
        <w:rPr>
          <w:rFonts w:asciiTheme="minorHAnsi" w:hAnsiTheme="minorHAnsi" w:cstheme="minorHAnsi"/>
        </w:rPr>
      </w:pPr>
    </w:p>
    <w:p w14:paraId="1E0A67F7" w14:textId="77777777" w:rsidR="00C80F9B" w:rsidRPr="00105384" w:rsidRDefault="00C80F9B" w:rsidP="00C80F9B">
      <w:pPr>
        <w:rPr>
          <w:rFonts w:asciiTheme="minorHAnsi" w:hAnsiTheme="minorHAnsi" w:cstheme="minorHAnsi"/>
          <w:b/>
          <w:u w:val="single"/>
        </w:rPr>
      </w:pPr>
    </w:p>
    <w:p w14:paraId="10433E88" w14:textId="77777777" w:rsidR="00C80F9B" w:rsidRPr="00105384" w:rsidRDefault="00C80F9B" w:rsidP="00C80F9B">
      <w:pPr>
        <w:rPr>
          <w:rFonts w:asciiTheme="minorHAnsi" w:hAnsiTheme="minorHAnsi" w:cstheme="minorHAnsi"/>
          <w:b/>
        </w:rPr>
      </w:pPr>
      <w:r w:rsidRPr="00105384">
        <w:rPr>
          <w:rFonts w:asciiTheme="minorHAnsi" w:hAnsiTheme="minorHAnsi" w:cstheme="minorHAnsi"/>
          <w:b/>
        </w:rPr>
        <w:t xml:space="preserve">University of California Diversity Statement </w:t>
      </w:r>
    </w:p>
    <w:p w14:paraId="7EC2AC09" w14:textId="77777777" w:rsidR="00C80F9B" w:rsidRPr="00C80F9B" w:rsidRDefault="00C80F9B" w:rsidP="00C80F9B">
      <w:pPr>
        <w:rPr>
          <w:rFonts w:asciiTheme="minorHAnsi" w:hAnsiTheme="minorHAnsi" w:cstheme="minorHAnsi"/>
          <w:b/>
          <w:u w:val="single"/>
        </w:rPr>
      </w:pPr>
    </w:p>
    <w:p w14:paraId="0D4EE429"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The diversity of the people of California has been the source of innovative ideas and creative accomplishments throughout the state’s history into the present. Diversity – a defining feature of California’s past, present, and future – refers to the variety of personal experiences, values, and worldviews that arise from differences of culture and circumstance. Such differences include race, ethnicity, gender, age, religion, language, abilities/disabilities, sexual orientation, socioeconomic status, and geographic region, and more. </w:t>
      </w:r>
    </w:p>
    <w:p w14:paraId="2693BB5C" w14:textId="77777777" w:rsidR="00C80F9B" w:rsidRPr="00C80F9B" w:rsidRDefault="00C80F9B" w:rsidP="00C80F9B">
      <w:pPr>
        <w:rPr>
          <w:rFonts w:asciiTheme="minorHAnsi" w:hAnsiTheme="minorHAnsi" w:cstheme="minorHAnsi"/>
        </w:rPr>
      </w:pPr>
    </w:p>
    <w:p w14:paraId="0C877052"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Because the core mission of the University of California is to serve the interests of the State of California, it must seek to achieve diversity among its student bodies and among its employees. The State of California has a compelling interest in making sure that people from all backgrounds perceive that access to the University is possible for talented students, staff, and faculty from all groups. The knowledge that the University of California is open to qualified students from all groups, and thus serves all parts of the community equitably, helps sustain the social fabric of the State. </w:t>
      </w:r>
    </w:p>
    <w:p w14:paraId="42ECC099" w14:textId="77777777" w:rsidR="00C80F9B" w:rsidRPr="00C80F9B" w:rsidRDefault="00C80F9B" w:rsidP="00C80F9B">
      <w:pPr>
        <w:rPr>
          <w:rFonts w:asciiTheme="minorHAnsi" w:hAnsiTheme="minorHAnsi" w:cstheme="minorHAnsi"/>
        </w:rPr>
      </w:pPr>
    </w:p>
    <w:p w14:paraId="0FA57A03"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Diversity should also be integral to the University’s achievement of excellence. Diversity can enhance the ability of the University to accomplish its academic mission. Diversity aims to broaden and deepen both the educational experience and the scholarly environment, as students and faculty learn to interact effectively with each other, preparing them to participate in a complex and pluralistic society. Ideas, and practices based on those ideas, can be made richer by the process of being born and nurtured in a diverse community. The university can model a process of proposing and testing ideas through respectful, civil communication. Educational excellence that incorporates diversity thus can promote mutual respect and make possible the full, effective use of the talents and abilities of all to foster innovation and train future leadership. </w:t>
      </w:r>
    </w:p>
    <w:p w14:paraId="5A46830E" w14:textId="77777777" w:rsidR="00C80F9B" w:rsidRPr="00C80F9B" w:rsidRDefault="00C80F9B" w:rsidP="00C80F9B">
      <w:pPr>
        <w:rPr>
          <w:rFonts w:asciiTheme="minorHAnsi" w:hAnsiTheme="minorHAnsi" w:cstheme="minorHAnsi"/>
        </w:rPr>
      </w:pPr>
    </w:p>
    <w:p w14:paraId="5E1E923E"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Therefore, the University of California renews its commitment to the full realization of its historic promise to recognize and nurture merit, talent, and achievement by supporting diversity and equal opportunity in its education, services, and administration, as well as research and creative activity. The University particularly acknowledges the acute need to remove barriers to the recruitment, retention, and advancement of talented students, faculty, and staff from historically excluded populations who are currently underrepresented. ______________________________________________________________ </w:t>
      </w:r>
    </w:p>
    <w:p w14:paraId="55DD2C6A" w14:textId="77777777" w:rsidR="00C80F9B" w:rsidRPr="00C80F9B" w:rsidRDefault="00C80F9B" w:rsidP="00C80F9B">
      <w:pPr>
        <w:rPr>
          <w:rFonts w:asciiTheme="minorHAnsi" w:hAnsiTheme="minorHAnsi" w:cstheme="minorHAnsi"/>
          <w:b/>
          <w:u w:val="single"/>
        </w:rPr>
      </w:pPr>
    </w:p>
    <w:p w14:paraId="20FDBAD2" w14:textId="77777777" w:rsidR="00C80F9B" w:rsidRPr="00105384" w:rsidRDefault="00C80F9B" w:rsidP="00C80F9B">
      <w:pPr>
        <w:rPr>
          <w:rFonts w:asciiTheme="minorHAnsi" w:hAnsiTheme="minorHAnsi" w:cstheme="minorHAnsi"/>
          <w:b/>
        </w:rPr>
      </w:pPr>
      <w:r w:rsidRPr="00105384">
        <w:rPr>
          <w:rFonts w:asciiTheme="minorHAnsi" w:hAnsiTheme="minorHAnsi" w:cstheme="minorHAnsi"/>
          <w:b/>
        </w:rPr>
        <w:t>Resources for Student Well-Being, Social Belonging &amp; Academic Success</w:t>
      </w:r>
    </w:p>
    <w:p w14:paraId="40F4DBBD" w14:textId="77777777" w:rsidR="00C80F9B" w:rsidRPr="00C80F9B" w:rsidRDefault="00C80F9B" w:rsidP="00C80F9B">
      <w:pPr>
        <w:rPr>
          <w:rFonts w:asciiTheme="minorHAnsi" w:hAnsiTheme="minorHAnsi" w:cstheme="minorHAnsi"/>
        </w:rPr>
      </w:pPr>
    </w:p>
    <w:p w14:paraId="0C9EA626"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 UCLA has a multitude of resources and services available to all undergraduates, many of which are listed below. Please explore these resources and services so you know what’s available to you. </w:t>
      </w:r>
    </w:p>
    <w:p w14:paraId="3D58B408" w14:textId="77777777" w:rsidR="00C80F9B" w:rsidRPr="00C80F9B" w:rsidRDefault="00C80F9B" w:rsidP="00C80F9B">
      <w:pPr>
        <w:rPr>
          <w:rFonts w:asciiTheme="minorHAnsi" w:hAnsiTheme="minorHAnsi" w:cstheme="minorHAnsi"/>
        </w:rPr>
      </w:pPr>
    </w:p>
    <w:p w14:paraId="0EFF618A"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Health &amp; Wellness Resources </w:t>
      </w:r>
    </w:p>
    <w:p w14:paraId="764D9B4F"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Arthur Ashe Student Health and Wellness Center for medical services; http://www.studenthealth.ucla.edu/default.aspx </w:t>
      </w:r>
    </w:p>
    <w:p w14:paraId="1A4C1E09" w14:textId="77777777" w:rsidR="00C80F9B" w:rsidRPr="00C80F9B" w:rsidRDefault="00C80F9B" w:rsidP="00C80F9B">
      <w:pPr>
        <w:rPr>
          <w:rFonts w:asciiTheme="minorHAnsi" w:hAnsiTheme="minorHAnsi" w:cstheme="minorHAnsi"/>
        </w:rPr>
      </w:pPr>
    </w:p>
    <w:p w14:paraId="75290E51"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Counseling and Psychological Services (CAPS)</w:t>
      </w:r>
    </w:p>
    <w:p w14:paraId="43172B77"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Students in distress may speak directly with a counselor 24/7 at (310) 825-0768, or may call 911; located in Wooden Center West; www.caps.ucla.edu </w:t>
      </w:r>
    </w:p>
    <w:p w14:paraId="6AEB5FC0" w14:textId="77777777" w:rsidR="00C80F9B" w:rsidRPr="00C80F9B" w:rsidRDefault="00C80F9B" w:rsidP="00C80F9B">
      <w:pPr>
        <w:rPr>
          <w:rFonts w:asciiTheme="minorHAnsi" w:hAnsiTheme="minorHAnsi" w:cstheme="minorHAnsi"/>
        </w:rPr>
      </w:pPr>
    </w:p>
    <w:p w14:paraId="62C53BB0"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Healthy Campus Initiative</w:t>
      </w:r>
    </w:p>
    <w:p w14:paraId="438FC15A"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Promotes living well on campus through its seven areas: </w:t>
      </w:r>
      <w:proofErr w:type="spellStart"/>
      <w:r w:rsidRPr="00C80F9B">
        <w:rPr>
          <w:rFonts w:asciiTheme="minorHAnsi" w:hAnsiTheme="minorHAnsi" w:cstheme="minorHAnsi"/>
        </w:rPr>
        <w:t>BEWell</w:t>
      </w:r>
      <w:proofErr w:type="spellEnd"/>
      <w:r w:rsidRPr="00C80F9B">
        <w:rPr>
          <w:rFonts w:asciiTheme="minorHAnsi" w:hAnsiTheme="minorHAnsi" w:cstheme="minorHAnsi"/>
        </w:rPr>
        <w:t xml:space="preserve">, </w:t>
      </w:r>
      <w:proofErr w:type="spellStart"/>
      <w:r w:rsidRPr="00C80F9B">
        <w:rPr>
          <w:rFonts w:asciiTheme="minorHAnsi" w:hAnsiTheme="minorHAnsi" w:cstheme="minorHAnsi"/>
        </w:rPr>
        <w:t>BreatheWell</w:t>
      </w:r>
      <w:proofErr w:type="spellEnd"/>
      <w:r w:rsidRPr="00C80F9B">
        <w:rPr>
          <w:rFonts w:asciiTheme="minorHAnsi" w:hAnsiTheme="minorHAnsi" w:cstheme="minorHAnsi"/>
        </w:rPr>
        <w:t xml:space="preserve">, </w:t>
      </w:r>
      <w:proofErr w:type="spellStart"/>
      <w:r w:rsidRPr="00C80F9B">
        <w:rPr>
          <w:rFonts w:asciiTheme="minorHAnsi" w:hAnsiTheme="minorHAnsi" w:cstheme="minorHAnsi"/>
        </w:rPr>
        <w:t>EatWell</w:t>
      </w:r>
      <w:proofErr w:type="spellEnd"/>
      <w:r w:rsidRPr="00C80F9B">
        <w:rPr>
          <w:rFonts w:asciiTheme="minorHAnsi" w:hAnsiTheme="minorHAnsi" w:cstheme="minorHAnsi"/>
        </w:rPr>
        <w:t xml:space="preserve">, </w:t>
      </w:r>
      <w:proofErr w:type="spellStart"/>
      <w:r w:rsidRPr="00C80F9B">
        <w:rPr>
          <w:rFonts w:asciiTheme="minorHAnsi" w:hAnsiTheme="minorHAnsi" w:cstheme="minorHAnsi"/>
        </w:rPr>
        <w:t>EngageWell</w:t>
      </w:r>
      <w:proofErr w:type="spellEnd"/>
      <w:r w:rsidRPr="00C80F9B">
        <w:rPr>
          <w:rFonts w:asciiTheme="minorHAnsi" w:hAnsiTheme="minorHAnsi" w:cstheme="minorHAnsi"/>
        </w:rPr>
        <w:t xml:space="preserve">, </w:t>
      </w:r>
      <w:proofErr w:type="spellStart"/>
      <w:r w:rsidRPr="00C80F9B">
        <w:rPr>
          <w:rFonts w:asciiTheme="minorHAnsi" w:hAnsiTheme="minorHAnsi" w:cstheme="minorHAnsi"/>
        </w:rPr>
        <w:t>MindWell</w:t>
      </w:r>
      <w:proofErr w:type="spellEnd"/>
      <w:r w:rsidRPr="00C80F9B">
        <w:rPr>
          <w:rFonts w:asciiTheme="minorHAnsi" w:hAnsiTheme="minorHAnsi" w:cstheme="minorHAnsi"/>
        </w:rPr>
        <w:t xml:space="preserve">, </w:t>
      </w:r>
      <w:proofErr w:type="spellStart"/>
      <w:r w:rsidRPr="00C80F9B">
        <w:rPr>
          <w:rFonts w:asciiTheme="minorHAnsi" w:hAnsiTheme="minorHAnsi" w:cstheme="minorHAnsi"/>
        </w:rPr>
        <w:t>MoveWell</w:t>
      </w:r>
      <w:proofErr w:type="spellEnd"/>
      <w:r w:rsidRPr="00C80F9B">
        <w:rPr>
          <w:rFonts w:asciiTheme="minorHAnsi" w:hAnsiTheme="minorHAnsi" w:cstheme="minorHAnsi"/>
        </w:rPr>
        <w:t xml:space="preserve">, and </w:t>
      </w:r>
      <w:proofErr w:type="spellStart"/>
      <w:proofErr w:type="gramStart"/>
      <w:r w:rsidRPr="00C80F9B">
        <w:rPr>
          <w:rFonts w:asciiTheme="minorHAnsi" w:hAnsiTheme="minorHAnsi" w:cstheme="minorHAnsi"/>
        </w:rPr>
        <w:t>ResearchWell</w:t>
      </w:r>
      <w:proofErr w:type="spellEnd"/>
      <w:r w:rsidRPr="00C80F9B">
        <w:rPr>
          <w:rFonts w:asciiTheme="minorHAnsi" w:hAnsiTheme="minorHAnsi" w:cstheme="minorHAnsi"/>
        </w:rPr>
        <w:t>;</w:t>
      </w:r>
      <w:proofErr w:type="gramEnd"/>
    </w:p>
    <w:p w14:paraId="7CF9818B"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learn more at http://healthy.ucla.edu/ </w:t>
      </w:r>
    </w:p>
    <w:p w14:paraId="0AEBA843" w14:textId="77777777" w:rsidR="00C80F9B" w:rsidRPr="00C80F9B" w:rsidRDefault="00C80F9B" w:rsidP="00C80F9B">
      <w:pPr>
        <w:rPr>
          <w:rFonts w:asciiTheme="minorHAnsi" w:hAnsiTheme="minorHAnsi" w:cstheme="minorHAnsi"/>
        </w:rPr>
      </w:pPr>
    </w:p>
    <w:p w14:paraId="0DA2C213"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Mindful Awareness Research Center (MARC): The mission of the Mindful Awareness Research Center (MARC) is to disseminate mindful awareness across the lifespan through education and research. UCLA students can take mindfulness classes for free! https://www.uclahealth.org/marc/ </w:t>
      </w:r>
    </w:p>
    <w:p w14:paraId="37FBFB11" w14:textId="77777777" w:rsidR="00C80F9B" w:rsidRPr="00C80F9B" w:rsidRDefault="00C80F9B" w:rsidP="00C80F9B">
      <w:pPr>
        <w:rPr>
          <w:rFonts w:asciiTheme="minorHAnsi" w:hAnsiTheme="minorHAnsi" w:cstheme="minorHAnsi"/>
        </w:rPr>
      </w:pPr>
    </w:p>
    <w:p w14:paraId="58DB7C70"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Recreation and </w:t>
      </w:r>
      <w:proofErr w:type="spellStart"/>
      <w:r w:rsidRPr="00C80F9B">
        <w:rPr>
          <w:rFonts w:asciiTheme="minorHAnsi" w:hAnsiTheme="minorHAnsi" w:cstheme="minorHAnsi"/>
        </w:rPr>
        <w:t>FitWell</w:t>
      </w:r>
      <w:proofErr w:type="spellEnd"/>
      <w:r w:rsidRPr="00C80F9B">
        <w:rPr>
          <w:rFonts w:asciiTheme="minorHAnsi" w:hAnsiTheme="minorHAnsi" w:cstheme="minorHAnsi"/>
        </w:rPr>
        <w:t xml:space="preserve">: Explores healthy lifestyle choices at the John Wooden Center in the areas of fitness and exercise, nutrition and weight management, stress management, and general health education; learn more at: http://www.recreation.ucla.edu/fitwell </w:t>
      </w:r>
    </w:p>
    <w:p w14:paraId="7741B68A" w14:textId="77777777" w:rsidR="00C80F9B" w:rsidRPr="00C80F9B" w:rsidRDefault="00C80F9B" w:rsidP="00C80F9B">
      <w:pPr>
        <w:rPr>
          <w:rFonts w:asciiTheme="minorHAnsi" w:hAnsiTheme="minorHAnsi" w:cstheme="minorHAnsi"/>
        </w:rPr>
      </w:pPr>
    </w:p>
    <w:p w14:paraId="2F04D4E1"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RISE – Resilience in Your Student Experience: The mission of the UCLA campus and student resilience program is to promote resilience skills — emphasizing connection and belonging, service, self-efficacy and mastery, and self-reflection. Visit their website to learn about our Resilience Peer Network, join our collaboration with the UCLA Depression Grand Challenge (DGC), discover the DGC’s STAND Program for Screening &amp; Treatment for Anxiety and Depression, explore Mindful UCLA, check out new resilience-building programs in the RISE space in Lu Valle Commons, and get inspired – discover &amp; join campus partners that support resilience: https://www.resilience.ucla.edu/ </w:t>
      </w:r>
    </w:p>
    <w:p w14:paraId="6767823E" w14:textId="77777777" w:rsidR="00C80F9B" w:rsidRPr="00C80F9B" w:rsidRDefault="00C80F9B" w:rsidP="00C80F9B">
      <w:pPr>
        <w:rPr>
          <w:rFonts w:asciiTheme="minorHAnsi" w:hAnsiTheme="minorHAnsi" w:cstheme="minorHAnsi"/>
        </w:rPr>
      </w:pPr>
    </w:p>
    <w:p w14:paraId="08FC81CF"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Food Security: UCLA and the Los Angeles region more broadly both provide several resources for students who do not have the financial means to consistently purchase nutritious food. Access information about these resources and links to campus resources here: http://eatwell.healthy.ucla.edu/food-security-2/</w:t>
      </w:r>
    </w:p>
    <w:p w14:paraId="5A0C8A49" w14:textId="77777777" w:rsidR="00C80F9B" w:rsidRPr="00C80F9B" w:rsidRDefault="00C80F9B" w:rsidP="00C80F9B">
      <w:pPr>
        <w:rPr>
          <w:rFonts w:asciiTheme="minorHAnsi" w:hAnsiTheme="minorHAnsi" w:cstheme="minorHAnsi"/>
        </w:rPr>
      </w:pPr>
    </w:p>
    <w:p w14:paraId="2E21F32E"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Free Meals: http://www.brc.ucla.edu/Resources </w:t>
      </w:r>
    </w:p>
    <w:p w14:paraId="677AEB53" w14:textId="77777777" w:rsidR="00C80F9B" w:rsidRPr="00C80F9B" w:rsidRDefault="00C80F9B" w:rsidP="00C80F9B">
      <w:pPr>
        <w:rPr>
          <w:rFonts w:asciiTheme="minorHAnsi" w:hAnsiTheme="minorHAnsi" w:cstheme="minorHAnsi"/>
        </w:rPr>
      </w:pPr>
    </w:p>
    <w:p w14:paraId="71A2B128"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Bruin Hub: </w:t>
      </w:r>
      <w:proofErr w:type="spellStart"/>
      <w:r w:rsidRPr="00C80F9B">
        <w:rPr>
          <w:rFonts w:asciiTheme="minorHAnsi" w:hAnsiTheme="minorHAnsi" w:cstheme="minorHAnsi"/>
        </w:rPr>
        <w:t>cityLAB</w:t>
      </w:r>
      <w:proofErr w:type="spellEnd"/>
      <w:r w:rsidRPr="00C80F9B">
        <w:rPr>
          <w:rFonts w:asciiTheme="minorHAnsi" w:hAnsiTheme="minorHAnsi" w:cstheme="minorHAnsi"/>
        </w:rPr>
        <w:t xml:space="preserve"> and a unique team of administrators and advocates at UCLA have launched a new hub at the John Wooden Center that provides spaces of rest and community for an underserved group on campus—students with long and extreme commutes and students experiencing housing insecurity. https://citylab.ucla.edu/bruin-hub </w:t>
      </w:r>
    </w:p>
    <w:p w14:paraId="09733BDA" w14:textId="77777777" w:rsidR="00C80F9B" w:rsidRPr="00C80F9B" w:rsidRDefault="00C80F9B" w:rsidP="00C80F9B">
      <w:pPr>
        <w:rPr>
          <w:rFonts w:asciiTheme="minorHAnsi" w:hAnsiTheme="minorHAnsi" w:cstheme="minorHAnsi"/>
        </w:rPr>
      </w:pPr>
    </w:p>
    <w:p w14:paraId="24CBD876"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Sexual Violence Prevention and Response: Access FAQs, resources, information, and learn about how to report an incident: http://sexualviolence.universityofcalifornia.edu/ </w:t>
      </w:r>
    </w:p>
    <w:p w14:paraId="3B3BFE89"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____________________________________________________________ </w:t>
      </w:r>
    </w:p>
    <w:p w14:paraId="07A0952E" w14:textId="77777777" w:rsidR="00C80F9B" w:rsidRPr="00C80F9B" w:rsidRDefault="00C80F9B" w:rsidP="00C80F9B">
      <w:pPr>
        <w:rPr>
          <w:rFonts w:asciiTheme="minorHAnsi" w:hAnsiTheme="minorHAnsi" w:cstheme="minorHAnsi"/>
        </w:rPr>
      </w:pPr>
    </w:p>
    <w:p w14:paraId="3687BD29" w14:textId="77777777" w:rsidR="00C80F9B" w:rsidRPr="00105384" w:rsidRDefault="00C80F9B" w:rsidP="00C80F9B">
      <w:pPr>
        <w:rPr>
          <w:rFonts w:asciiTheme="minorHAnsi" w:hAnsiTheme="minorHAnsi" w:cstheme="minorHAnsi"/>
          <w:b/>
        </w:rPr>
      </w:pPr>
      <w:r w:rsidRPr="00105384">
        <w:rPr>
          <w:rFonts w:asciiTheme="minorHAnsi" w:hAnsiTheme="minorHAnsi" w:cstheme="minorHAnsi"/>
          <w:b/>
        </w:rPr>
        <w:t xml:space="preserve">Accommodations and Accessibility for Students </w:t>
      </w:r>
      <w:proofErr w:type="gramStart"/>
      <w:r w:rsidRPr="00105384">
        <w:rPr>
          <w:rFonts w:asciiTheme="minorHAnsi" w:hAnsiTheme="minorHAnsi" w:cstheme="minorHAnsi"/>
          <w:b/>
        </w:rPr>
        <w:t>With</w:t>
      </w:r>
      <w:proofErr w:type="gramEnd"/>
      <w:r w:rsidRPr="00105384">
        <w:rPr>
          <w:rFonts w:asciiTheme="minorHAnsi" w:hAnsiTheme="minorHAnsi" w:cstheme="minorHAnsi"/>
          <w:b/>
        </w:rPr>
        <w:t xml:space="preserve"> Disabilities </w:t>
      </w:r>
    </w:p>
    <w:p w14:paraId="10709142" w14:textId="77777777" w:rsidR="00C80F9B" w:rsidRPr="00C80F9B" w:rsidRDefault="00C80F9B" w:rsidP="00C80F9B">
      <w:pPr>
        <w:rPr>
          <w:rFonts w:asciiTheme="minorHAnsi" w:hAnsiTheme="minorHAnsi" w:cstheme="minorHAnsi"/>
        </w:rPr>
      </w:pPr>
    </w:p>
    <w:p w14:paraId="49814FC4"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If you are already registered with the Center for Accessible Education (CAE), please request your Letter of Accommodation in the Student Portal. If you are seeking registration with the CAE, please submit your request for accommodations via the CAE website. Students with disabilities requiring academic accommodations should submit their request for accommodations as soon as possible, as it may take up to two weeks to review the request. </w:t>
      </w:r>
    </w:p>
    <w:p w14:paraId="00DDF44A" w14:textId="77777777" w:rsidR="00C80F9B" w:rsidRPr="00C80F9B" w:rsidRDefault="00C80F9B" w:rsidP="00C80F9B">
      <w:pPr>
        <w:rPr>
          <w:rFonts w:asciiTheme="minorHAnsi" w:hAnsiTheme="minorHAnsi" w:cstheme="minorHAnsi"/>
        </w:rPr>
      </w:pPr>
    </w:p>
    <w:p w14:paraId="5DF16571"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For more information, please visit the CAE website (www.cae.ucla.edu), visit the CAE at A255 Murphy Hall, or contact them by phone at (310) 825-1501. ____________________________________________________________ </w:t>
      </w:r>
    </w:p>
    <w:p w14:paraId="10CD807D" w14:textId="77777777" w:rsidR="00C80F9B" w:rsidRPr="00C80F9B" w:rsidRDefault="00C80F9B" w:rsidP="00C80F9B">
      <w:pPr>
        <w:rPr>
          <w:rFonts w:asciiTheme="minorHAnsi" w:hAnsiTheme="minorHAnsi" w:cstheme="minorHAnsi"/>
        </w:rPr>
      </w:pPr>
    </w:p>
    <w:p w14:paraId="36C6F196" w14:textId="77777777" w:rsidR="00C80F9B" w:rsidRPr="00105384" w:rsidRDefault="00C80F9B" w:rsidP="00C80F9B">
      <w:pPr>
        <w:rPr>
          <w:rFonts w:asciiTheme="minorHAnsi" w:hAnsiTheme="minorHAnsi" w:cstheme="minorHAnsi"/>
          <w:b/>
        </w:rPr>
      </w:pPr>
      <w:r w:rsidRPr="00105384">
        <w:rPr>
          <w:rFonts w:asciiTheme="minorHAnsi" w:hAnsiTheme="minorHAnsi" w:cstheme="minorHAnsi"/>
          <w:b/>
        </w:rPr>
        <w:t xml:space="preserve">Title IX </w:t>
      </w:r>
    </w:p>
    <w:p w14:paraId="092EC77C" w14:textId="77777777" w:rsidR="00C80F9B" w:rsidRPr="00C80F9B" w:rsidRDefault="00C80F9B" w:rsidP="00C80F9B">
      <w:pPr>
        <w:rPr>
          <w:rFonts w:asciiTheme="minorHAnsi" w:hAnsiTheme="minorHAnsi" w:cstheme="minorHAnsi"/>
        </w:rPr>
      </w:pPr>
    </w:p>
    <w:p w14:paraId="62A7982B" w14:textId="77777777"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Title IX prohibits gender discrimination, including sexual harassment, domestic and dating violence, sexual assault, and stalking. If you have experienced sexual harassment or sexual violence, you can receive confidential support and advocacy at the CARE Advocacy Office for Sexual and Gender-Based Violence, 330 De Neve Dr., CAREadvocate@careprogram.ucla.edu, (310) 206-2465. </w:t>
      </w:r>
    </w:p>
    <w:p w14:paraId="52858555" w14:textId="77777777" w:rsidR="00C80F9B" w:rsidRPr="00C80F9B" w:rsidRDefault="00C80F9B" w:rsidP="00C80F9B">
      <w:pPr>
        <w:rPr>
          <w:rFonts w:asciiTheme="minorHAnsi" w:hAnsiTheme="minorHAnsi" w:cstheme="minorHAnsi"/>
        </w:rPr>
      </w:pPr>
    </w:p>
    <w:p w14:paraId="45CA2DB1" w14:textId="77777777" w:rsidR="00105384" w:rsidRDefault="00C80F9B" w:rsidP="00C80F9B">
      <w:pPr>
        <w:rPr>
          <w:rFonts w:asciiTheme="minorHAnsi" w:hAnsiTheme="minorHAnsi" w:cstheme="minorHAnsi"/>
        </w:rPr>
      </w:pPr>
      <w:r w:rsidRPr="00C80F9B">
        <w:rPr>
          <w:rFonts w:asciiTheme="minorHAnsi" w:hAnsiTheme="minorHAnsi" w:cstheme="minorHAnsi"/>
        </w:rPr>
        <w:t xml:space="preserve">In addition, Counseling and Psychological Services (CAPS) provides confidential counseling to all students and can be reached 24/7 at (310) 825-0768. You can also report sexual violence or sexual harassment directly to the University's Title IX Coordinator, 2241 Murphy Hall, titleix@equity.ucla.edu, (310) 206-3417. Reports to law enforcement can be made to UCPD at (310) 825-1491. </w:t>
      </w:r>
    </w:p>
    <w:p w14:paraId="6758F44E" w14:textId="5ACEACDB"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____________________________________________________________ </w:t>
      </w:r>
    </w:p>
    <w:p w14:paraId="5AA139CA" w14:textId="77777777" w:rsidR="00C80F9B" w:rsidRPr="00C80F9B" w:rsidRDefault="00C80F9B" w:rsidP="00C80F9B">
      <w:pPr>
        <w:rPr>
          <w:rFonts w:asciiTheme="minorHAnsi" w:hAnsiTheme="minorHAnsi" w:cstheme="minorHAnsi"/>
        </w:rPr>
      </w:pPr>
    </w:p>
    <w:p w14:paraId="7632D1F9" w14:textId="77777777" w:rsidR="00C80F9B" w:rsidRPr="00105384" w:rsidRDefault="00C80F9B" w:rsidP="00C80F9B">
      <w:pPr>
        <w:rPr>
          <w:rFonts w:asciiTheme="minorHAnsi" w:hAnsiTheme="minorHAnsi" w:cstheme="minorHAnsi"/>
          <w:b/>
        </w:rPr>
      </w:pPr>
      <w:r w:rsidRPr="00105384">
        <w:rPr>
          <w:rFonts w:asciiTheme="minorHAnsi" w:hAnsiTheme="minorHAnsi" w:cstheme="minorHAnsi"/>
          <w:b/>
        </w:rPr>
        <w:t>Land Acknowledgement</w:t>
      </w:r>
    </w:p>
    <w:p w14:paraId="16AE2443" w14:textId="77777777" w:rsidR="00C80F9B" w:rsidRPr="00C80F9B" w:rsidRDefault="00C80F9B" w:rsidP="00C80F9B">
      <w:pPr>
        <w:rPr>
          <w:rFonts w:asciiTheme="minorHAnsi" w:hAnsiTheme="minorHAnsi" w:cstheme="minorHAnsi"/>
        </w:rPr>
      </w:pPr>
    </w:p>
    <w:p w14:paraId="31B1D9E9" w14:textId="5449B89E" w:rsidR="00C80F9B" w:rsidRPr="00C80F9B" w:rsidRDefault="00C80F9B" w:rsidP="00C80F9B">
      <w:pPr>
        <w:rPr>
          <w:rFonts w:asciiTheme="minorHAnsi" w:hAnsiTheme="minorHAnsi" w:cstheme="minorHAnsi"/>
        </w:rPr>
      </w:pPr>
      <w:r w:rsidRPr="00C80F9B">
        <w:rPr>
          <w:rFonts w:asciiTheme="minorHAnsi" w:hAnsiTheme="minorHAnsi" w:cstheme="minorHAnsi"/>
        </w:rPr>
        <w:t xml:space="preserve">The Faculty and Staff at UCLA acknowledges the Gabrielino/Tongva peoples as the traditional land caretakers of </w:t>
      </w:r>
      <w:proofErr w:type="spellStart"/>
      <w:r w:rsidRPr="00C80F9B">
        <w:rPr>
          <w:rFonts w:asciiTheme="minorHAnsi" w:hAnsiTheme="minorHAnsi" w:cstheme="minorHAnsi"/>
        </w:rPr>
        <w:t>Tovaangar</w:t>
      </w:r>
      <w:proofErr w:type="spellEnd"/>
      <w:r w:rsidRPr="00C80F9B">
        <w:rPr>
          <w:rFonts w:asciiTheme="minorHAnsi" w:hAnsiTheme="minorHAnsi" w:cstheme="minorHAnsi"/>
        </w:rPr>
        <w:t xml:space="preserve"> (the Los Angeles basin and So. Channel Islands). As a land grant institution, we pay our respects to the </w:t>
      </w:r>
      <w:proofErr w:type="spellStart"/>
      <w:r w:rsidRPr="00C80F9B">
        <w:rPr>
          <w:rFonts w:asciiTheme="minorHAnsi" w:hAnsiTheme="minorHAnsi" w:cstheme="minorHAnsi"/>
        </w:rPr>
        <w:t>Honuukvetam</w:t>
      </w:r>
      <w:proofErr w:type="spellEnd"/>
      <w:r w:rsidRPr="00C80F9B">
        <w:rPr>
          <w:rFonts w:asciiTheme="minorHAnsi" w:hAnsiTheme="minorHAnsi" w:cstheme="minorHAnsi"/>
        </w:rPr>
        <w:t xml:space="preserve"> (Ancestors), ‘</w:t>
      </w:r>
      <w:proofErr w:type="spellStart"/>
      <w:r w:rsidRPr="00C80F9B">
        <w:rPr>
          <w:rFonts w:asciiTheme="minorHAnsi" w:hAnsiTheme="minorHAnsi" w:cstheme="minorHAnsi"/>
        </w:rPr>
        <w:t>Ahiihirom</w:t>
      </w:r>
      <w:proofErr w:type="spellEnd"/>
      <w:r w:rsidRPr="00C80F9B">
        <w:rPr>
          <w:rFonts w:asciiTheme="minorHAnsi" w:hAnsiTheme="minorHAnsi" w:cstheme="minorHAnsi"/>
        </w:rPr>
        <w:t xml:space="preserve"> (Elders) and ‘</w:t>
      </w:r>
      <w:proofErr w:type="spellStart"/>
      <w:r w:rsidRPr="00C80F9B">
        <w:rPr>
          <w:rFonts w:asciiTheme="minorHAnsi" w:hAnsiTheme="minorHAnsi" w:cstheme="minorHAnsi"/>
        </w:rPr>
        <w:t>Eyoohiinkem</w:t>
      </w:r>
      <w:proofErr w:type="spellEnd"/>
      <w:r w:rsidRPr="00C80F9B">
        <w:rPr>
          <w:rFonts w:asciiTheme="minorHAnsi" w:hAnsiTheme="minorHAnsi" w:cstheme="minorHAnsi"/>
        </w:rPr>
        <w:t xml:space="preserve"> (our relatives/relations) past, present and emerging</w:t>
      </w:r>
    </w:p>
    <w:p w14:paraId="5F601D63" w14:textId="77777777" w:rsidR="00C80F9B" w:rsidRPr="00C80F9B" w:rsidRDefault="00C80F9B">
      <w:pPr>
        <w:pBdr>
          <w:top w:val="nil"/>
          <w:left w:val="nil"/>
          <w:bottom w:val="nil"/>
          <w:right w:val="nil"/>
          <w:between w:val="nil"/>
        </w:pBdr>
        <w:rPr>
          <w:rFonts w:asciiTheme="minorHAnsi" w:eastAsia="Times New Roman" w:hAnsiTheme="minorHAnsi" w:cstheme="minorHAnsi"/>
          <w:color w:val="000000"/>
        </w:rPr>
      </w:pPr>
    </w:p>
    <w:p w14:paraId="3E46C988"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3CAE34DB" w14:textId="77777777" w:rsidR="006249DB" w:rsidRPr="00C80F9B" w:rsidRDefault="006249DB">
      <w:pPr>
        <w:pBdr>
          <w:top w:val="nil"/>
          <w:left w:val="nil"/>
          <w:bottom w:val="nil"/>
          <w:right w:val="nil"/>
          <w:between w:val="nil"/>
        </w:pBdr>
        <w:rPr>
          <w:rFonts w:asciiTheme="minorHAnsi" w:eastAsia="Times New Roman" w:hAnsiTheme="minorHAnsi" w:cstheme="minorHAnsi"/>
          <w:color w:val="000000"/>
        </w:rPr>
      </w:pPr>
    </w:p>
    <w:p w14:paraId="67D1A461" w14:textId="77777777" w:rsidR="00A11836" w:rsidRPr="00C80F9B" w:rsidRDefault="00A11836">
      <w:pPr>
        <w:pBdr>
          <w:top w:val="nil"/>
          <w:left w:val="nil"/>
          <w:bottom w:val="nil"/>
          <w:right w:val="nil"/>
          <w:between w:val="nil"/>
        </w:pBdr>
        <w:rPr>
          <w:rFonts w:asciiTheme="minorHAnsi" w:eastAsia="Times New Roman" w:hAnsiTheme="minorHAnsi" w:cstheme="minorHAnsi"/>
          <w:color w:val="000000"/>
        </w:rPr>
      </w:pPr>
    </w:p>
    <w:sectPr w:rsidR="00A11836" w:rsidRPr="00C80F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5A5"/>
    <w:multiLevelType w:val="multilevel"/>
    <w:tmpl w:val="6340F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835DE"/>
    <w:multiLevelType w:val="hybridMultilevel"/>
    <w:tmpl w:val="5D4454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65B27"/>
    <w:multiLevelType w:val="hybridMultilevel"/>
    <w:tmpl w:val="3B62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01EEE"/>
    <w:multiLevelType w:val="multilevel"/>
    <w:tmpl w:val="992CB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B95AE6"/>
    <w:multiLevelType w:val="hybridMultilevel"/>
    <w:tmpl w:val="D42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33AA0"/>
    <w:multiLevelType w:val="multilevel"/>
    <w:tmpl w:val="A7BA2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F10EB7"/>
    <w:multiLevelType w:val="multilevel"/>
    <w:tmpl w:val="4C9A1BA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4B6170"/>
    <w:multiLevelType w:val="multilevel"/>
    <w:tmpl w:val="A014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84CBC"/>
    <w:multiLevelType w:val="multilevel"/>
    <w:tmpl w:val="0964B72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DD4D03"/>
    <w:multiLevelType w:val="hybridMultilevel"/>
    <w:tmpl w:val="21A03D40"/>
    <w:lvl w:ilvl="0" w:tplc="B284FEC2">
      <w:start w:val="1"/>
      <w:numFmt w:val="decimal"/>
      <w:lvlText w:val="%1)"/>
      <w:lvlJc w:val="left"/>
      <w:pPr>
        <w:ind w:left="360" w:hanging="360"/>
      </w:pPr>
      <w:rPr>
        <w:rFonts w:ascii="Calibri" w:hAnsi="Calibri"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0F2D46"/>
    <w:multiLevelType w:val="multilevel"/>
    <w:tmpl w:val="467A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3A46BE"/>
    <w:multiLevelType w:val="multilevel"/>
    <w:tmpl w:val="52167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A5031E"/>
    <w:multiLevelType w:val="multilevel"/>
    <w:tmpl w:val="3E442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6A23DF"/>
    <w:multiLevelType w:val="multilevel"/>
    <w:tmpl w:val="B772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A26DBA"/>
    <w:multiLevelType w:val="hybridMultilevel"/>
    <w:tmpl w:val="EC2866B4"/>
    <w:lvl w:ilvl="0" w:tplc="20A2434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426326"/>
    <w:multiLevelType w:val="multilevel"/>
    <w:tmpl w:val="C860AF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7CB7672"/>
    <w:multiLevelType w:val="multilevel"/>
    <w:tmpl w:val="710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892EB3"/>
    <w:multiLevelType w:val="multilevel"/>
    <w:tmpl w:val="77FE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649898">
    <w:abstractNumId w:val="15"/>
  </w:num>
  <w:num w:numId="2" w16cid:durableId="346106733">
    <w:abstractNumId w:val="5"/>
  </w:num>
  <w:num w:numId="3" w16cid:durableId="1868522334">
    <w:abstractNumId w:val="3"/>
  </w:num>
  <w:num w:numId="4" w16cid:durableId="2033217692">
    <w:abstractNumId w:val="11"/>
  </w:num>
  <w:num w:numId="5" w16cid:durableId="2093429252">
    <w:abstractNumId w:val="6"/>
  </w:num>
  <w:num w:numId="6" w16cid:durableId="346911697">
    <w:abstractNumId w:val="8"/>
  </w:num>
  <w:num w:numId="7" w16cid:durableId="223221077">
    <w:abstractNumId w:val="12"/>
  </w:num>
  <w:num w:numId="8" w16cid:durableId="1569653295">
    <w:abstractNumId w:val="17"/>
  </w:num>
  <w:num w:numId="9" w16cid:durableId="573782176">
    <w:abstractNumId w:val="0"/>
  </w:num>
  <w:num w:numId="10" w16cid:durableId="1455051939">
    <w:abstractNumId w:val="14"/>
  </w:num>
  <w:num w:numId="11" w16cid:durableId="2017415165">
    <w:abstractNumId w:val="10"/>
  </w:num>
  <w:num w:numId="12" w16cid:durableId="851727131">
    <w:abstractNumId w:val="7"/>
  </w:num>
  <w:num w:numId="13" w16cid:durableId="166527545">
    <w:abstractNumId w:val="13"/>
  </w:num>
  <w:num w:numId="14" w16cid:durableId="1350568821">
    <w:abstractNumId w:val="2"/>
  </w:num>
  <w:num w:numId="15" w16cid:durableId="171720385">
    <w:abstractNumId w:val="1"/>
  </w:num>
  <w:num w:numId="16" w16cid:durableId="523174374">
    <w:abstractNumId w:val="16"/>
  </w:num>
  <w:num w:numId="17" w16cid:durableId="774982892">
    <w:abstractNumId w:val="4"/>
  </w:num>
  <w:num w:numId="18" w16cid:durableId="939069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DB"/>
    <w:rsid w:val="000B7DDE"/>
    <w:rsid w:val="00105384"/>
    <w:rsid w:val="00112E77"/>
    <w:rsid w:val="00224721"/>
    <w:rsid w:val="002B738B"/>
    <w:rsid w:val="002D5A20"/>
    <w:rsid w:val="002F5641"/>
    <w:rsid w:val="003A1E6A"/>
    <w:rsid w:val="003A4973"/>
    <w:rsid w:val="003B587C"/>
    <w:rsid w:val="004E6C83"/>
    <w:rsid w:val="00531856"/>
    <w:rsid w:val="00573CCA"/>
    <w:rsid w:val="005951D8"/>
    <w:rsid w:val="005B1167"/>
    <w:rsid w:val="006249DB"/>
    <w:rsid w:val="006A2EB0"/>
    <w:rsid w:val="006E706A"/>
    <w:rsid w:val="00701DBC"/>
    <w:rsid w:val="00741E02"/>
    <w:rsid w:val="00751F7F"/>
    <w:rsid w:val="00816F63"/>
    <w:rsid w:val="009265A2"/>
    <w:rsid w:val="00A000DD"/>
    <w:rsid w:val="00A11836"/>
    <w:rsid w:val="00A14A3B"/>
    <w:rsid w:val="00AF3C0F"/>
    <w:rsid w:val="00BA7959"/>
    <w:rsid w:val="00C80F9B"/>
    <w:rsid w:val="00D01C1F"/>
    <w:rsid w:val="00D436B6"/>
    <w:rsid w:val="00D675AB"/>
    <w:rsid w:val="00D95FED"/>
    <w:rsid w:val="00EE22CE"/>
    <w:rsid w:val="03F84DA3"/>
    <w:rsid w:val="0BE1BEF8"/>
    <w:rsid w:val="0F2C4DF7"/>
    <w:rsid w:val="19A8B387"/>
    <w:rsid w:val="1C445B32"/>
    <w:rsid w:val="2BF98B79"/>
    <w:rsid w:val="385584DD"/>
    <w:rsid w:val="3B556B4D"/>
    <w:rsid w:val="3CF8D2F0"/>
    <w:rsid w:val="3E3FC553"/>
    <w:rsid w:val="3EC2D29D"/>
    <w:rsid w:val="4D7EA600"/>
    <w:rsid w:val="4DAE0FDA"/>
    <w:rsid w:val="562DDEE2"/>
    <w:rsid w:val="785C5F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A1F5"/>
  <w15:docId w15:val="{A5EC3A84-F12A-7D4B-8869-6107AF74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AF2618"/>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AF2618"/>
    <w:rPr>
      <w:color w:val="0563C1" w:themeColor="hyperlink"/>
      <w:u w:val="single"/>
    </w:rPr>
  </w:style>
  <w:style w:type="character" w:styleId="UnresolvedMention">
    <w:name w:val="Unresolved Mention"/>
    <w:basedOn w:val="DefaultParagraphFont"/>
    <w:uiPriority w:val="99"/>
    <w:semiHidden/>
    <w:unhideWhenUsed/>
    <w:rsid w:val="00AF2618"/>
    <w:rPr>
      <w:color w:val="605E5C"/>
      <w:shd w:val="clear" w:color="auto" w:fill="E1DFDD"/>
    </w:rPr>
  </w:style>
  <w:style w:type="character" w:styleId="FollowedHyperlink">
    <w:name w:val="FollowedHyperlink"/>
    <w:basedOn w:val="DefaultParagraphFont"/>
    <w:uiPriority w:val="99"/>
    <w:semiHidden/>
    <w:unhideWhenUsed/>
    <w:rsid w:val="00302EDC"/>
    <w:rPr>
      <w:color w:val="954F72" w:themeColor="followedHyperlink"/>
      <w:u w:val="single"/>
    </w:rPr>
  </w:style>
  <w:style w:type="paragraph" w:styleId="ListParagraph">
    <w:name w:val="List Paragraph"/>
    <w:basedOn w:val="Normal"/>
    <w:uiPriority w:val="34"/>
    <w:qFormat/>
    <w:rsid w:val="00302EDC"/>
    <w:pPr>
      <w:ind w:left="720"/>
      <w:contextualSpacing/>
    </w:pPr>
  </w:style>
  <w:style w:type="character" w:styleId="Emphasis">
    <w:name w:val="Emphasis"/>
    <w:basedOn w:val="DefaultParagraphFont"/>
    <w:uiPriority w:val="20"/>
    <w:qFormat/>
    <w:rsid w:val="00784F9A"/>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41E0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01C1F"/>
    <w:rPr>
      <w:sz w:val="16"/>
      <w:szCs w:val="16"/>
    </w:rPr>
  </w:style>
  <w:style w:type="paragraph" w:styleId="CommentText">
    <w:name w:val="annotation text"/>
    <w:basedOn w:val="Normal"/>
    <w:link w:val="CommentTextChar"/>
    <w:uiPriority w:val="99"/>
    <w:semiHidden/>
    <w:unhideWhenUsed/>
    <w:rsid w:val="00D01C1F"/>
    <w:rPr>
      <w:sz w:val="20"/>
      <w:szCs w:val="20"/>
    </w:rPr>
  </w:style>
  <w:style w:type="character" w:customStyle="1" w:styleId="CommentTextChar">
    <w:name w:val="Comment Text Char"/>
    <w:basedOn w:val="DefaultParagraphFont"/>
    <w:link w:val="CommentText"/>
    <w:uiPriority w:val="99"/>
    <w:semiHidden/>
    <w:rsid w:val="00D01C1F"/>
    <w:rPr>
      <w:sz w:val="20"/>
      <w:szCs w:val="20"/>
    </w:rPr>
  </w:style>
  <w:style w:type="paragraph" w:styleId="CommentSubject">
    <w:name w:val="annotation subject"/>
    <w:basedOn w:val="CommentText"/>
    <w:next w:val="CommentText"/>
    <w:link w:val="CommentSubjectChar"/>
    <w:uiPriority w:val="99"/>
    <w:semiHidden/>
    <w:unhideWhenUsed/>
    <w:rsid w:val="00D01C1F"/>
    <w:rPr>
      <w:b/>
      <w:bCs/>
    </w:rPr>
  </w:style>
  <w:style w:type="character" w:customStyle="1" w:styleId="CommentSubjectChar">
    <w:name w:val="Comment Subject Char"/>
    <w:basedOn w:val="CommentTextChar"/>
    <w:link w:val="CommentSubject"/>
    <w:uiPriority w:val="99"/>
    <w:semiHidden/>
    <w:rsid w:val="00D01C1F"/>
    <w:rPr>
      <w:b/>
      <w:bCs/>
      <w:sz w:val="20"/>
      <w:szCs w:val="20"/>
    </w:rPr>
  </w:style>
  <w:style w:type="table" w:styleId="TableGrid">
    <w:name w:val="Table Grid"/>
    <w:basedOn w:val="TableNormal"/>
    <w:uiPriority w:val="39"/>
    <w:rsid w:val="00A1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034">
      <w:bodyDiv w:val="1"/>
      <w:marLeft w:val="0"/>
      <w:marRight w:val="0"/>
      <w:marTop w:val="0"/>
      <w:marBottom w:val="0"/>
      <w:divBdr>
        <w:top w:val="none" w:sz="0" w:space="0" w:color="auto"/>
        <w:left w:val="none" w:sz="0" w:space="0" w:color="auto"/>
        <w:bottom w:val="none" w:sz="0" w:space="0" w:color="auto"/>
        <w:right w:val="none" w:sz="0" w:space="0" w:color="auto"/>
      </w:divBdr>
      <w:divsChild>
        <w:div w:id="1421948678">
          <w:marLeft w:val="0"/>
          <w:marRight w:val="0"/>
          <w:marTop w:val="0"/>
          <w:marBottom w:val="0"/>
          <w:divBdr>
            <w:top w:val="none" w:sz="0" w:space="0" w:color="auto"/>
            <w:left w:val="none" w:sz="0" w:space="0" w:color="auto"/>
            <w:bottom w:val="none" w:sz="0" w:space="0" w:color="auto"/>
            <w:right w:val="none" w:sz="0" w:space="0" w:color="auto"/>
          </w:divBdr>
          <w:divsChild>
            <w:div w:id="86577923">
              <w:marLeft w:val="0"/>
              <w:marRight w:val="0"/>
              <w:marTop w:val="0"/>
              <w:marBottom w:val="0"/>
              <w:divBdr>
                <w:top w:val="none" w:sz="0" w:space="0" w:color="auto"/>
                <w:left w:val="none" w:sz="0" w:space="0" w:color="auto"/>
                <w:bottom w:val="none" w:sz="0" w:space="0" w:color="auto"/>
                <w:right w:val="none" w:sz="0" w:space="0" w:color="auto"/>
              </w:divBdr>
              <w:divsChild>
                <w:div w:id="15568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4664">
      <w:bodyDiv w:val="1"/>
      <w:marLeft w:val="0"/>
      <w:marRight w:val="0"/>
      <w:marTop w:val="0"/>
      <w:marBottom w:val="0"/>
      <w:divBdr>
        <w:top w:val="none" w:sz="0" w:space="0" w:color="auto"/>
        <w:left w:val="none" w:sz="0" w:space="0" w:color="auto"/>
        <w:bottom w:val="none" w:sz="0" w:space="0" w:color="auto"/>
        <w:right w:val="none" w:sz="0" w:space="0" w:color="auto"/>
      </w:divBdr>
      <w:divsChild>
        <w:div w:id="270556207">
          <w:marLeft w:val="0"/>
          <w:marRight w:val="0"/>
          <w:marTop w:val="0"/>
          <w:marBottom w:val="0"/>
          <w:divBdr>
            <w:top w:val="none" w:sz="0" w:space="0" w:color="auto"/>
            <w:left w:val="none" w:sz="0" w:space="0" w:color="auto"/>
            <w:bottom w:val="none" w:sz="0" w:space="0" w:color="auto"/>
            <w:right w:val="none" w:sz="0" w:space="0" w:color="auto"/>
          </w:divBdr>
          <w:divsChild>
            <w:div w:id="863521507">
              <w:marLeft w:val="0"/>
              <w:marRight w:val="0"/>
              <w:marTop w:val="0"/>
              <w:marBottom w:val="0"/>
              <w:divBdr>
                <w:top w:val="none" w:sz="0" w:space="0" w:color="auto"/>
                <w:left w:val="none" w:sz="0" w:space="0" w:color="auto"/>
                <w:bottom w:val="none" w:sz="0" w:space="0" w:color="auto"/>
                <w:right w:val="none" w:sz="0" w:space="0" w:color="auto"/>
              </w:divBdr>
              <w:divsChild>
                <w:div w:id="6468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9720">
      <w:bodyDiv w:val="1"/>
      <w:marLeft w:val="0"/>
      <w:marRight w:val="0"/>
      <w:marTop w:val="0"/>
      <w:marBottom w:val="0"/>
      <w:divBdr>
        <w:top w:val="none" w:sz="0" w:space="0" w:color="auto"/>
        <w:left w:val="none" w:sz="0" w:space="0" w:color="auto"/>
        <w:bottom w:val="none" w:sz="0" w:space="0" w:color="auto"/>
        <w:right w:val="none" w:sz="0" w:space="0" w:color="auto"/>
      </w:divBdr>
      <w:divsChild>
        <w:div w:id="646976073">
          <w:marLeft w:val="0"/>
          <w:marRight w:val="0"/>
          <w:marTop w:val="0"/>
          <w:marBottom w:val="0"/>
          <w:divBdr>
            <w:top w:val="none" w:sz="0" w:space="0" w:color="auto"/>
            <w:left w:val="none" w:sz="0" w:space="0" w:color="auto"/>
            <w:bottom w:val="none" w:sz="0" w:space="0" w:color="auto"/>
            <w:right w:val="none" w:sz="0" w:space="0" w:color="auto"/>
          </w:divBdr>
          <w:divsChild>
            <w:div w:id="2041004498">
              <w:marLeft w:val="0"/>
              <w:marRight w:val="0"/>
              <w:marTop w:val="0"/>
              <w:marBottom w:val="0"/>
              <w:divBdr>
                <w:top w:val="none" w:sz="0" w:space="0" w:color="auto"/>
                <w:left w:val="none" w:sz="0" w:space="0" w:color="auto"/>
                <w:bottom w:val="none" w:sz="0" w:space="0" w:color="auto"/>
                <w:right w:val="none" w:sz="0" w:space="0" w:color="auto"/>
              </w:divBdr>
              <w:divsChild>
                <w:div w:id="1146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46100">
      <w:bodyDiv w:val="1"/>
      <w:marLeft w:val="0"/>
      <w:marRight w:val="0"/>
      <w:marTop w:val="0"/>
      <w:marBottom w:val="0"/>
      <w:divBdr>
        <w:top w:val="none" w:sz="0" w:space="0" w:color="auto"/>
        <w:left w:val="none" w:sz="0" w:space="0" w:color="auto"/>
        <w:bottom w:val="none" w:sz="0" w:space="0" w:color="auto"/>
        <w:right w:val="none" w:sz="0" w:space="0" w:color="auto"/>
      </w:divBdr>
      <w:divsChild>
        <w:div w:id="304748493">
          <w:marLeft w:val="0"/>
          <w:marRight w:val="0"/>
          <w:marTop w:val="0"/>
          <w:marBottom w:val="0"/>
          <w:divBdr>
            <w:top w:val="none" w:sz="0" w:space="0" w:color="auto"/>
            <w:left w:val="none" w:sz="0" w:space="0" w:color="auto"/>
            <w:bottom w:val="none" w:sz="0" w:space="0" w:color="auto"/>
            <w:right w:val="none" w:sz="0" w:space="0" w:color="auto"/>
          </w:divBdr>
          <w:divsChild>
            <w:div w:id="858735574">
              <w:marLeft w:val="0"/>
              <w:marRight w:val="0"/>
              <w:marTop w:val="0"/>
              <w:marBottom w:val="0"/>
              <w:divBdr>
                <w:top w:val="none" w:sz="0" w:space="0" w:color="auto"/>
                <w:left w:val="none" w:sz="0" w:space="0" w:color="auto"/>
                <w:bottom w:val="none" w:sz="0" w:space="0" w:color="auto"/>
                <w:right w:val="none" w:sz="0" w:space="0" w:color="auto"/>
              </w:divBdr>
              <w:divsChild>
                <w:div w:id="775949387">
                  <w:marLeft w:val="0"/>
                  <w:marRight w:val="0"/>
                  <w:marTop w:val="0"/>
                  <w:marBottom w:val="0"/>
                  <w:divBdr>
                    <w:top w:val="none" w:sz="0" w:space="0" w:color="auto"/>
                    <w:left w:val="none" w:sz="0" w:space="0" w:color="auto"/>
                    <w:bottom w:val="none" w:sz="0" w:space="0" w:color="auto"/>
                    <w:right w:val="none" w:sz="0" w:space="0" w:color="auto"/>
                  </w:divBdr>
                  <w:divsChild>
                    <w:div w:id="15886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76884">
      <w:bodyDiv w:val="1"/>
      <w:marLeft w:val="0"/>
      <w:marRight w:val="0"/>
      <w:marTop w:val="0"/>
      <w:marBottom w:val="0"/>
      <w:divBdr>
        <w:top w:val="none" w:sz="0" w:space="0" w:color="auto"/>
        <w:left w:val="none" w:sz="0" w:space="0" w:color="auto"/>
        <w:bottom w:val="none" w:sz="0" w:space="0" w:color="auto"/>
        <w:right w:val="none" w:sz="0" w:space="0" w:color="auto"/>
      </w:divBdr>
      <w:divsChild>
        <w:div w:id="1585265072">
          <w:marLeft w:val="0"/>
          <w:marRight w:val="0"/>
          <w:marTop w:val="0"/>
          <w:marBottom w:val="0"/>
          <w:divBdr>
            <w:top w:val="none" w:sz="0" w:space="0" w:color="auto"/>
            <w:left w:val="none" w:sz="0" w:space="0" w:color="auto"/>
            <w:bottom w:val="none" w:sz="0" w:space="0" w:color="auto"/>
            <w:right w:val="none" w:sz="0" w:space="0" w:color="auto"/>
          </w:divBdr>
          <w:divsChild>
            <w:div w:id="1129082410">
              <w:marLeft w:val="0"/>
              <w:marRight w:val="0"/>
              <w:marTop w:val="0"/>
              <w:marBottom w:val="0"/>
              <w:divBdr>
                <w:top w:val="none" w:sz="0" w:space="0" w:color="auto"/>
                <w:left w:val="none" w:sz="0" w:space="0" w:color="auto"/>
                <w:bottom w:val="none" w:sz="0" w:space="0" w:color="auto"/>
                <w:right w:val="none" w:sz="0" w:space="0" w:color="auto"/>
              </w:divBdr>
              <w:divsChild>
                <w:div w:id="1656030897">
                  <w:marLeft w:val="0"/>
                  <w:marRight w:val="0"/>
                  <w:marTop w:val="0"/>
                  <w:marBottom w:val="0"/>
                  <w:divBdr>
                    <w:top w:val="none" w:sz="0" w:space="0" w:color="auto"/>
                    <w:left w:val="none" w:sz="0" w:space="0" w:color="auto"/>
                    <w:bottom w:val="none" w:sz="0" w:space="0" w:color="auto"/>
                    <w:right w:val="none" w:sz="0" w:space="0" w:color="auto"/>
                  </w:divBdr>
                  <w:divsChild>
                    <w:div w:id="1641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51811">
      <w:bodyDiv w:val="1"/>
      <w:marLeft w:val="0"/>
      <w:marRight w:val="0"/>
      <w:marTop w:val="0"/>
      <w:marBottom w:val="0"/>
      <w:divBdr>
        <w:top w:val="none" w:sz="0" w:space="0" w:color="auto"/>
        <w:left w:val="none" w:sz="0" w:space="0" w:color="auto"/>
        <w:bottom w:val="none" w:sz="0" w:space="0" w:color="auto"/>
        <w:right w:val="none" w:sz="0" w:space="0" w:color="auto"/>
      </w:divBdr>
      <w:divsChild>
        <w:div w:id="2022854439">
          <w:marLeft w:val="0"/>
          <w:marRight w:val="0"/>
          <w:marTop w:val="0"/>
          <w:marBottom w:val="0"/>
          <w:divBdr>
            <w:top w:val="none" w:sz="0" w:space="0" w:color="auto"/>
            <w:left w:val="none" w:sz="0" w:space="0" w:color="auto"/>
            <w:bottom w:val="none" w:sz="0" w:space="0" w:color="auto"/>
            <w:right w:val="none" w:sz="0" w:space="0" w:color="auto"/>
          </w:divBdr>
          <w:divsChild>
            <w:div w:id="125902266">
              <w:marLeft w:val="0"/>
              <w:marRight w:val="0"/>
              <w:marTop w:val="0"/>
              <w:marBottom w:val="0"/>
              <w:divBdr>
                <w:top w:val="none" w:sz="0" w:space="0" w:color="auto"/>
                <w:left w:val="none" w:sz="0" w:space="0" w:color="auto"/>
                <w:bottom w:val="none" w:sz="0" w:space="0" w:color="auto"/>
                <w:right w:val="none" w:sz="0" w:space="0" w:color="auto"/>
              </w:divBdr>
              <w:divsChild>
                <w:div w:id="1778451717">
                  <w:marLeft w:val="0"/>
                  <w:marRight w:val="0"/>
                  <w:marTop w:val="0"/>
                  <w:marBottom w:val="0"/>
                  <w:divBdr>
                    <w:top w:val="none" w:sz="0" w:space="0" w:color="auto"/>
                    <w:left w:val="none" w:sz="0" w:space="0" w:color="auto"/>
                    <w:bottom w:val="none" w:sz="0" w:space="0" w:color="auto"/>
                    <w:right w:val="none" w:sz="0" w:space="0" w:color="auto"/>
                  </w:divBdr>
                  <w:divsChild>
                    <w:div w:id="13971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8740">
      <w:bodyDiv w:val="1"/>
      <w:marLeft w:val="0"/>
      <w:marRight w:val="0"/>
      <w:marTop w:val="0"/>
      <w:marBottom w:val="0"/>
      <w:divBdr>
        <w:top w:val="none" w:sz="0" w:space="0" w:color="auto"/>
        <w:left w:val="none" w:sz="0" w:space="0" w:color="auto"/>
        <w:bottom w:val="none" w:sz="0" w:space="0" w:color="auto"/>
        <w:right w:val="none" w:sz="0" w:space="0" w:color="auto"/>
      </w:divBdr>
      <w:divsChild>
        <w:div w:id="650792453">
          <w:marLeft w:val="0"/>
          <w:marRight w:val="0"/>
          <w:marTop w:val="0"/>
          <w:marBottom w:val="0"/>
          <w:divBdr>
            <w:top w:val="none" w:sz="0" w:space="0" w:color="auto"/>
            <w:left w:val="none" w:sz="0" w:space="0" w:color="auto"/>
            <w:bottom w:val="none" w:sz="0" w:space="0" w:color="auto"/>
            <w:right w:val="none" w:sz="0" w:space="0" w:color="auto"/>
          </w:divBdr>
          <w:divsChild>
            <w:div w:id="4141345">
              <w:marLeft w:val="0"/>
              <w:marRight w:val="0"/>
              <w:marTop w:val="0"/>
              <w:marBottom w:val="0"/>
              <w:divBdr>
                <w:top w:val="none" w:sz="0" w:space="0" w:color="auto"/>
                <w:left w:val="none" w:sz="0" w:space="0" w:color="auto"/>
                <w:bottom w:val="none" w:sz="0" w:space="0" w:color="auto"/>
                <w:right w:val="none" w:sz="0" w:space="0" w:color="auto"/>
              </w:divBdr>
              <w:divsChild>
                <w:div w:id="1162624975">
                  <w:marLeft w:val="0"/>
                  <w:marRight w:val="0"/>
                  <w:marTop w:val="0"/>
                  <w:marBottom w:val="0"/>
                  <w:divBdr>
                    <w:top w:val="none" w:sz="0" w:space="0" w:color="auto"/>
                    <w:left w:val="none" w:sz="0" w:space="0" w:color="auto"/>
                    <w:bottom w:val="none" w:sz="0" w:space="0" w:color="auto"/>
                    <w:right w:val="none" w:sz="0" w:space="0" w:color="auto"/>
                  </w:divBdr>
                </w:div>
              </w:divsChild>
            </w:div>
            <w:div w:id="670376620">
              <w:marLeft w:val="0"/>
              <w:marRight w:val="0"/>
              <w:marTop w:val="0"/>
              <w:marBottom w:val="0"/>
              <w:divBdr>
                <w:top w:val="none" w:sz="0" w:space="0" w:color="auto"/>
                <w:left w:val="none" w:sz="0" w:space="0" w:color="auto"/>
                <w:bottom w:val="none" w:sz="0" w:space="0" w:color="auto"/>
                <w:right w:val="none" w:sz="0" w:space="0" w:color="auto"/>
              </w:divBdr>
              <w:divsChild>
                <w:div w:id="1658537346">
                  <w:marLeft w:val="0"/>
                  <w:marRight w:val="0"/>
                  <w:marTop w:val="0"/>
                  <w:marBottom w:val="0"/>
                  <w:divBdr>
                    <w:top w:val="none" w:sz="0" w:space="0" w:color="auto"/>
                    <w:left w:val="none" w:sz="0" w:space="0" w:color="auto"/>
                    <w:bottom w:val="none" w:sz="0" w:space="0" w:color="auto"/>
                    <w:right w:val="none" w:sz="0" w:space="0" w:color="auto"/>
                  </w:divBdr>
                </w:div>
              </w:divsChild>
            </w:div>
            <w:div w:id="1191604275">
              <w:marLeft w:val="0"/>
              <w:marRight w:val="0"/>
              <w:marTop w:val="0"/>
              <w:marBottom w:val="0"/>
              <w:divBdr>
                <w:top w:val="none" w:sz="0" w:space="0" w:color="auto"/>
                <w:left w:val="none" w:sz="0" w:space="0" w:color="auto"/>
                <w:bottom w:val="none" w:sz="0" w:space="0" w:color="auto"/>
                <w:right w:val="none" w:sz="0" w:space="0" w:color="auto"/>
              </w:divBdr>
              <w:divsChild>
                <w:div w:id="1061369798">
                  <w:marLeft w:val="0"/>
                  <w:marRight w:val="0"/>
                  <w:marTop w:val="0"/>
                  <w:marBottom w:val="0"/>
                  <w:divBdr>
                    <w:top w:val="none" w:sz="0" w:space="0" w:color="auto"/>
                    <w:left w:val="none" w:sz="0" w:space="0" w:color="auto"/>
                    <w:bottom w:val="none" w:sz="0" w:space="0" w:color="auto"/>
                    <w:right w:val="none" w:sz="0" w:space="0" w:color="auto"/>
                  </w:divBdr>
                </w:div>
              </w:divsChild>
            </w:div>
            <w:div w:id="2005476022">
              <w:marLeft w:val="0"/>
              <w:marRight w:val="0"/>
              <w:marTop w:val="0"/>
              <w:marBottom w:val="0"/>
              <w:divBdr>
                <w:top w:val="none" w:sz="0" w:space="0" w:color="auto"/>
                <w:left w:val="none" w:sz="0" w:space="0" w:color="auto"/>
                <w:bottom w:val="none" w:sz="0" w:space="0" w:color="auto"/>
                <w:right w:val="none" w:sz="0" w:space="0" w:color="auto"/>
              </w:divBdr>
              <w:divsChild>
                <w:div w:id="197209274">
                  <w:marLeft w:val="0"/>
                  <w:marRight w:val="0"/>
                  <w:marTop w:val="0"/>
                  <w:marBottom w:val="0"/>
                  <w:divBdr>
                    <w:top w:val="none" w:sz="0" w:space="0" w:color="auto"/>
                    <w:left w:val="none" w:sz="0" w:space="0" w:color="auto"/>
                    <w:bottom w:val="none" w:sz="0" w:space="0" w:color="auto"/>
                    <w:right w:val="none" w:sz="0" w:space="0" w:color="auto"/>
                  </w:divBdr>
                </w:div>
              </w:divsChild>
            </w:div>
            <w:div w:id="873998294">
              <w:marLeft w:val="0"/>
              <w:marRight w:val="0"/>
              <w:marTop w:val="0"/>
              <w:marBottom w:val="0"/>
              <w:divBdr>
                <w:top w:val="none" w:sz="0" w:space="0" w:color="auto"/>
                <w:left w:val="none" w:sz="0" w:space="0" w:color="auto"/>
                <w:bottom w:val="none" w:sz="0" w:space="0" w:color="auto"/>
                <w:right w:val="none" w:sz="0" w:space="0" w:color="auto"/>
              </w:divBdr>
              <w:divsChild>
                <w:div w:id="674457285">
                  <w:marLeft w:val="0"/>
                  <w:marRight w:val="0"/>
                  <w:marTop w:val="0"/>
                  <w:marBottom w:val="0"/>
                  <w:divBdr>
                    <w:top w:val="none" w:sz="0" w:space="0" w:color="auto"/>
                    <w:left w:val="none" w:sz="0" w:space="0" w:color="auto"/>
                    <w:bottom w:val="none" w:sz="0" w:space="0" w:color="auto"/>
                    <w:right w:val="none" w:sz="0" w:space="0" w:color="auto"/>
                  </w:divBdr>
                </w:div>
              </w:divsChild>
            </w:div>
            <w:div w:id="416443111">
              <w:marLeft w:val="0"/>
              <w:marRight w:val="0"/>
              <w:marTop w:val="0"/>
              <w:marBottom w:val="0"/>
              <w:divBdr>
                <w:top w:val="none" w:sz="0" w:space="0" w:color="auto"/>
                <w:left w:val="none" w:sz="0" w:space="0" w:color="auto"/>
                <w:bottom w:val="none" w:sz="0" w:space="0" w:color="auto"/>
                <w:right w:val="none" w:sz="0" w:space="0" w:color="auto"/>
              </w:divBdr>
              <w:divsChild>
                <w:div w:id="1662462276">
                  <w:marLeft w:val="0"/>
                  <w:marRight w:val="0"/>
                  <w:marTop w:val="0"/>
                  <w:marBottom w:val="0"/>
                  <w:divBdr>
                    <w:top w:val="none" w:sz="0" w:space="0" w:color="auto"/>
                    <w:left w:val="none" w:sz="0" w:space="0" w:color="auto"/>
                    <w:bottom w:val="none" w:sz="0" w:space="0" w:color="auto"/>
                    <w:right w:val="none" w:sz="0" w:space="0" w:color="auto"/>
                  </w:divBdr>
                </w:div>
              </w:divsChild>
            </w:div>
            <w:div w:id="952901846">
              <w:marLeft w:val="0"/>
              <w:marRight w:val="0"/>
              <w:marTop w:val="0"/>
              <w:marBottom w:val="0"/>
              <w:divBdr>
                <w:top w:val="none" w:sz="0" w:space="0" w:color="auto"/>
                <w:left w:val="none" w:sz="0" w:space="0" w:color="auto"/>
                <w:bottom w:val="none" w:sz="0" w:space="0" w:color="auto"/>
                <w:right w:val="none" w:sz="0" w:space="0" w:color="auto"/>
              </w:divBdr>
              <w:divsChild>
                <w:div w:id="1064061408">
                  <w:marLeft w:val="0"/>
                  <w:marRight w:val="0"/>
                  <w:marTop w:val="0"/>
                  <w:marBottom w:val="0"/>
                  <w:divBdr>
                    <w:top w:val="none" w:sz="0" w:space="0" w:color="auto"/>
                    <w:left w:val="none" w:sz="0" w:space="0" w:color="auto"/>
                    <w:bottom w:val="none" w:sz="0" w:space="0" w:color="auto"/>
                    <w:right w:val="none" w:sz="0" w:space="0" w:color="auto"/>
                  </w:divBdr>
                </w:div>
              </w:divsChild>
            </w:div>
            <w:div w:id="1658531978">
              <w:marLeft w:val="0"/>
              <w:marRight w:val="0"/>
              <w:marTop w:val="0"/>
              <w:marBottom w:val="0"/>
              <w:divBdr>
                <w:top w:val="none" w:sz="0" w:space="0" w:color="auto"/>
                <w:left w:val="none" w:sz="0" w:space="0" w:color="auto"/>
                <w:bottom w:val="none" w:sz="0" w:space="0" w:color="auto"/>
                <w:right w:val="none" w:sz="0" w:space="0" w:color="auto"/>
              </w:divBdr>
              <w:divsChild>
                <w:div w:id="1313824627">
                  <w:marLeft w:val="0"/>
                  <w:marRight w:val="0"/>
                  <w:marTop w:val="0"/>
                  <w:marBottom w:val="0"/>
                  <w:divBdr>
                    <w:top w:val="none" w:sz="0" w:space="0" w:color="auto"/>
                    <w:left w:val="none" w:sz="0" w:space="0" w:color="auto"/>
                    <w:bottom w:val="none" w:sz="0" w:space="0" w:color="auto"/>
                    <w:right w:val="none" w:sz="0" w:space="0" w:color="auto"/>
                  </w:divBdr>
                </w:div>
              </w:divsChild>
            </w:div>
            <w:div w:id="1966884311">
              <w:marLeft w:val="0"/>
              <w:marRight w:val="0"/>
              <w:marTop w:val="0"/>
              <w:marBottom w:val="0"/>
              <w:divBdr>
                <w:top w:val="none" w:sz="0" w:space="0" w:color="auto"/>
                <w:left w:val="none" w:sz="0" w:space="0" w:color="auto"/>
                <w:bottom w:val="none" w:sz="0" w:space="0" w:color="auto"/>
                <w:right w:val="none" w:sz="0" w:space="0" w:color="auto"/>
              </w:divBdr>
              <w:divsChild>
                <w:div w:id="1008407883">
                  <w:marLeft w:val="0"/>
                  <w:marRight w:val="0"/>
                  <w:marTop w:val="0"/>
                  <w:marBottom w:val="0"/>
                  <w:divBdr>
                    <w:top w:val="none" w:sz="0" w:space="0" w:color="auto"/>
                    <w:left w:val="none" w:sz="0" w:space="0" w:color="auto"/>
                    <w:bottom w:val="none" w:sz="0" w:space="0" w:color="auto"/>
                    <w:right w:val="none" w:sz="0" w:space="0" w:color="auto"/>
                  </w:divBdr>
                </w:div>
              </w:divsChild>
            </w:div>
            <w:div w:id="1425805875">
              <w:marLeft w:val="0"/>
              <w:marRight w:val="0"/>
              <w:marTop w:val="0"/>
              <w:marBottom w:val="0"/>
              <w:divBdr>
                <w:top w:val="none" w:sz="0" w:space="0" w:color="auto"/>
                <w:left w:val="none" w:sz="0" w:space="0" w:color="auto"/>
                <w:bottom w:val="none" w:sz="0" w:space="0" w:color="auto"/>
                <w:right w:val="none" w:sz="0" w:space="0" w:color="auto"/>
              </w:divBdr>
              <w:divsChild>
                <w:div w:id="1869297670">
                  <w:marLeft w:val="0"/>
                  <w:marRight w:val="0"/>
                  <w:marTop w:val="0"/>
                  <w:marBottom w:val="0"/>
                  <w:divBdr>
                    <w:top w:val="none" w:sz="0" w:space="0" w:color="auto"/>
                    <w:left w:val="none" w:sz="0" w:space="0" w:color="auto"/>
                    <w:bottom w:val="none" w:sz="0" w:space="0" w:color="auto"/>
                    <w:right w:val="none" w:sz="0" w:space="0" w:color="auto"/>
                  </w:divBdr>
                </w:div>
              </w:divsChild>
            </w:div>
            <w:div w:id="2135784027">
              <w:marLeft w:val="0"/>
              <w:marRight w:val="0"/>
              <w:marTop w:val="0"/>
              <w:marBottom w:val="0"/>
              <w:divBdr>
                <w:top w:val="none" w:sz="0" w:space="0" w:color="auto"/>
                <w:left w:val="none" w:sz="0" w:space="0" w:color="auto"/>
                <w:bottom w:val="none" w:sz="0" w:space="0" w:color="auto"/>
                <w:right w:val="none" w:sz="0" w:space="0" w:color="auto"/>
              </w:divBdr>
              <w:divsChild>
                <w:div w:id="995109290">
                  <w:marLeft w:val="0"/>
                  <w:marRight w:val="0"/>
                  <w:marTop w:val="0"/>
                  <w:marBottom w:val="0"/>
                  <w:divBdr>
                    <w:top w:val="none" w:sz="0" w:space="0" w:color="auto"/>
                    <w:left w:val="none" w:sz="0" w:space="0" w:color="auto"/>
                    <w:bottom w:val="none" w:sz="0" w:space="0" w:color="auto"/>
                    <w:right w:val="none" w:sz="0" w:space="0" w:color="auto"/>
                  </w:divBdr>
                </w:div>
              </w:divsChild>
            </w:div>
            <w:div w:id="243759023">
              <w:marLeft w:val="0"/>
              <w:marRight w:val="0"/>
              <w:marTop w:val="0"/>
              <w:marBottom w:val="0"/>
              <w:divBdr>
                <w:top w:val="none" w:sz="0" w:space="0" w:color="auto"/>
                <w:left w:val="none" w:sz="0" w:space="0" w:color="auto"/>
                <w:bottom w:val="none" w:sz="0" w:space="0" w:color="auto"/>
                <w:right w:val="none" w:sz="0" w:space="0" w:color="auto"/>
              </w:divBdr>
              <w:divsChild>
                <w:div w:id="333925078">
                  <w:marLeft w:val="0"/>
                  <w:marRight w:val="0"/>
                  <w:marTop w:val="0"/>
                  <w:marBottom w:val="0"/>
                  <w:divBdr>
                    <w:top w:val="none" w:sz="0" w:space="0" w:color="auto"/>
                    <w:left w:val="none" w:sz="0" w:space="0" w:color="auto"/>
                    <w:bottom w:val="none" w:sz="0" w:space="0" w:color="auto"/>
                    <w:right w:val="none" w:sz="0" w:space="0" w:color="auto"/>
                  </w:divBdr>
                </w:div>
              </w:divsChild>
            </w:div>
            <w:div w:id="631715957">
              <w:marLeft w:val="0"/>
              <w:marRight w:val="0"/>
              <w:marTop w:val="0"/>
              <w:marBottom w:val="0"/>
              <w:divBdr>
                <w:top w:val="none" w:sz="0" w:space="0" w:color="auto"/>
                <w:left w:val="none" w:sz="0" w:space="0" w:color="auto"/>
                <w:bottom w:val="none" w:sz="0" w:space="0" w:color="auto"/>
                <w:right w:val="none" w:sz="0" w:space="0" w:color="auto"/>
              </w:divBdr>
              <w:divsChild>
                <w:div w:id="798913588">
                  <w:marLeft w:val="0"/>
                  <w:marRight w:val="0"/>
                  <w:marTop w:val="0"/>
                  <w:marBottom w:val="0"/>
                  <w:divBdr>
                    <w:top w:val="none" w:sz="0" w:space="0" w:color="auto"/>
                    <w:left w:val="none" w:sz="0" w:space="0" w:color="auto"/>
                    <w:bottom w:val="none" w:sz="0" w:space="0" w:color="auto"/>
                    <w:right w:val="none" w:sz="0" w:space="0" w:color="auto"/>
                  </w:divBdr>
                </w:div>
              </w:divsChild>
            </w:div>
            <w:div w:id="1004012769">
              <w:marLeft w:val="0"/>
              <w:marRight w:val="0"/>
              <w:marTop w:val="0"/>
              <w:marBottom w:val="0"/>
              <w:divBdr>
                <w:top w:val="none" w:sz="0" w:space="0" w:color="auto"/>
                <w:left w:val="none" w:sz="0" w:space="0" w:color="auto"/>
                <w:bottom w:val="none" w:sz="0" w:space="0" w:color="auto"/>
                <w:right w:val="none" w:sz="0" w:space="0" w:color="auto"/>
              </w:divBdr>
              <w:divsChild>
                <w:div w:id="1802071980">
                  <w:marLeft w:val="0"/>
                  <w:marRight w:val="0"/>
                  <w:marTop w:val="0"/>
                  <w:marBottom w:val="0"/>
                  <w:divBdr>
                    <w:top w:val="none" w:sz="0" w:space="0" w:color="auto"/>
                    <w:left w:val="none" w:sz="0" w:space="0" w:color="auto"/>
                    <w:bottom w:val="none" w:sz="0" w:space="0" w:color="auto"/>
                    <w:right w:val="none" w:sz="0" w:space="0" w:color="auto"/>
                  </w:divBdr>
                </w:div>
              </w:divsChild>
            </w:div>
            <w:div w:id="1651592106">
              <w:marLeft w:val="0"/>
              <w:marRight w:val="0"/>
              <w:marTop w:val="0"/>
              <w:marBottom w:val="0"/>
              <w:divBdr>
                <w:top w:val="none" w:sz="0" w:space="0" w:color="auto"/>
                <w:left w:val="none" w:sz="0" w:space="0" w:color="auto"/>
                <w:bottom w:val="none" w:sz="0" w:space="0" w:color="auto"/>
                <w:right w:val="none" w:sz="0" w:space="0" w:color="auto"/>
              </w:divBdr>
              <w:divsChild>
                <w:div w:id="704987286">
                  <w:marLeft w:val="0"/>
                  <w:marRight w:val="0"/>
                  <w:marTop w:val="0"/>
                  <w:marBottom w:val="0"/>
                  <w:divBdr>
                    <w:top w:val="none" w:sz="0" w:space="0" w:color="auto"/>
                    <w:left w:val="none" w:sz="0" w:space="0" w:color="auto"/>
                    <w:bottom w:val="none" w:sz="0" w:space="0" w:color="auto"/>
                    <w:right w:val="none" w:sz="0" w:space="0" w:color="auto"/>
                  </w:divBdr>
                </w:div>
              </w:divsChild>
            </w:div>
            <w:div w:id="902060194">
              <w:marLeft w:val="0"/>
              <w:marRight w:val="0"/>
              <w:marTop w:val="0"/>
              <w:marBottom w:val="0"/>
              <w:divBdr>
                <w:top w:val="none" w:sz="0" w:space="0" w:color="auto"/>
                <w:left w:val="none" w:sz="0" w:space="0" w:color="auto"/>
                <w:bottom w:val="none" w:sz="0" w:space="0" w:color="auto"/>
                <w:right w:val="none" w:sz="0" w:space="0" w:color="auto"/>
              </w:divBdr>
              <w:divsChild>
                <w:div w:id="1226725140">
                  <w:marLeft w:val="0"/>
                  <w:marRight w:val="0"/>
                  <w:marTop w:val="0"/>
                  <w:marBottom w:val="0"/>
                  <w:divBdr>
                    <w:top w:val="none" w:sz="0" w:space="0" w:color="auto"/>
                    <w:left w:val="none" w:sz="0" w:space="0" w:color="auto"/>
                    <w:bottom w:val="none" w:sz="0" w:space="0" w:color="auto"/>
                    <w:right w:val="none" w:sz="0" w:space="0" w:color="auto"/>
                  </w:divBdr>
                </w:div>
              </w:divsChild>
            </w:div>
            <w:div w:id="1274247167">
              <w:marLeft w:val="0"/>
              <w:marRight w:val="0"/>
              <w:marTop w:val="0"/>
              <w:marBottom w:val="0"/>
              <w:divBdr>
                <w:top w:val="none" w:sz="0" w:space="0" w:color="auto"/>
                <w:left w:val="none" w:sz="0" w:space="0" w:color="auto"/>
                <w:bottom w:val="none" w:sz="0" w:space="0" w:color="auto"/>
                <w:right w:val="none" w:sz="0" w:space="0" w:color="auto"/>
              </w:divBdr>
              <w:divsChild>
                <w:div w:id="577903664">
                  <w:marLeft w:val="0"/>
                  <w:marRight w:val="0"/>
                  <w:marTop w:val="0"/>
                  <w:marBottom w:val="0"/>
                  <w:divBdr>
                    <w:top w:val="none" w:sz="0" w:space="0" w:color="auto"/>
                    <w:left w:val="none" w:sz="0" w:space="0" w:color="auto"/>
                    <w:bottom w:val="none" w:sz="0" w:space="0" w:color="auto"/>
                    <w:right w:val="none" w:sz="0" w:space="0" w:color="auto"/>
                  </w:divBdr>
                </w:div>
                <w:div w:id="20910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4464">
      <w:bodyDiv w:val="1"/>
      <w:marLeft w:val="0"/>
      <w:marRight w:val="0"/>
      <w:marTop w:val="0"/>
      <w:marBottom w:val="0"/>
      <w:divBdr>
        <w:top w:val="none" w:sz="0" w:space="0" w:color="auto"/>
        <w:left w:val="none" w:sz="0" w:space="0" w:color="auto"/>
        <w:bottom w:val="none" w:sz="0" w:space="0" w:color="auto"/>
        <w:right w:val="none" w:sz="0" w:space="0" w:color="auto"/>
      </w:divBdr>
      <w:divsChild>
        <w:div w:id="1057898238">
          <w:marLeft w:val="0"/>
          <w:marRight w:val="0"/>
          <w:marTop w:val="0"/>
          <w:marBottom w:val="0"/>
          <w:divBdr>
            <w:top w:val="none" w:sz="0" w:space="0" w:color="auto"/>
            <w:left w:val="none" w:sz="0" w:space="0" w:color="auto"/>
            <w:bottom w:val="none" w:sz="0" w:space="0" w:color="auto"/>
            <w:right w:val="none" w:sz="0" w:space="0" w:color="auto"/>
          </w:divBdr>
          <w:divsChild>
            <w:div w:id="369187074">
              <w:marLeft w:val="0"/>
              <w:marRight w:val="0"/>
              <w:marTop w:val="0"/>
              <w:marBottom w:val="0"/>
              <w:divBdr>
                <w:top w:val="none" w:sz="0" w:space="0" w:color="auto"/>
                <w:left w:val="none" w:sz="0" w:space="0" w:color="auto"/>
                <w:bottom w:val="none" w:sz="0" w:space="0" w:color="auto"/>
                <w:right w:val="none" w:sz="0" w:space="0" w:color="auto"/>
              </w:divBdr>
              <w:divsChild>
                <w:div w:id="5320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1654">
      <w:bodyDiv w:val="1"/>
      <w:marLeft w:val="0"/>
      <w:marRight w:val="0"/>
      <w:marTop w:val="0"/>
      <w:marBottom w:val="0"/>
      <w:divBdr>
        <w:top w:val="none" w:sz="0" w:space="0" w:color="auto"/>
        <w:left w:val="none" w:sz="0" w:space="0" w:color="auto"/>
        <w:bottom w:val="none" w:sz="0" w:space="0" w:color="auto"/>
        <w:right w:val="none" w:sz="0" w:space="0" w:color="auto"/>
      </w:divBdr>
      <w:divsChild>
        <w:div w:id="388846700">
          <w:marLeft w:val="0"/>
          <w:marRight w:val="0"/>
          <w:marTop w:val="0"/>
          <w:marBottom w:val="0"/>
          <w:divBdr>
            <w:top w:val="none" w:sz="0" w:space="0" w:color="auto"/>
            <w:left w:val="none" w:sz="0" w:space="0" w:color="auto"/>
            <w:bottom w:val="none" w:sz="0" w:space="0" w:color="auto"/>
            <w:right w:val="none" w:sz="0" w:space="0" w:color="auto"/>
          </w:divBdr>
          <w:divsChild>
            <w:div w:id="1530296522">
              <w:marLeft w:val="0"/>
              <w:marRight w:val="0"/>
              <w:marTop w:val="0"/>
              <w:marBottom w:val="0"/>
              <w:divBdr>
                <w:top w:val="none" w:sz="0" w:space="0" w:color="auto"/>
                <w:left w:val="none" w:sz="0" w:space="0" w:color="auto"/>
                <w:bottom w:val="none" w:sz="0" w:space="0" w:color="auto"/>
                <w:right w:val="none" w:sz="0" w:space="0" w:color="auto"/>
              </w:divBdr>
              <w:divsChild>
                <w:div w:id="205720576">
                  <w:marLeft w:val="0"/>
                  <w:marRight w:val="0"/>
                  <w:marTop w:val="0"/>
                  <w:marBottom w:val="0"/>
                  <w:divBdr>
                    <w:top w:val="none" w:sz="0" w:space="0" w:color="auto"/>
                    <w:left w:val="none" w:sz="0" w:space="0" w:color="auto"/>
                    <w:bottom w:val="none" w:sz="0" w:space="0" w:color="auto"/>
                    <w:right w:val="none" w:sz="0" w:space="0" w:color="auto"/>
                  </w:divBdr>
                  <w:divsChild>
                    <w:div w:id="5619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7392">
      <w:bodyDiv w:val="1"/>
      <w:marLeft w:val="0"/>
      <w:marRight w:val="0"/>
      <w:marTop w:val="0"/>
      <w:marBottom w:val="0"/>
      <w:divBdr>
        <w:top w:val="none" w:sz="0" w:space="0" w:color="auto"/>
        <w:left w:val="none" w:sz="0" w:space="0" w:color="auto"/>
        <w:bottom w:val="none" w:sz="0" w:space="0" w:color="auto"/>
        <w:right w:val="none" w:sz="0" w:space="0" w:color="auto"/>
      </w:divBdr>
      <w:divsChild>
        <w:div w:id="30881037">
          <w:marLeft w:val="0"/>
          <w:marRight w:val="0"/>
          <w:marTop w:val="0"/>
          <w:marBottom w:val="0"/>
          <w:divBdr>
            <w:top w:val="none" w:sz="0" w:space="0" w:color="auto"/>
            <w:left w:val="none" w:sz="0" w:space="0" w:color="auto"/>
            <w:bottom w:val="none" w:sz="0" w:space="0" w:color="auto"/>
            <w:right w:val="none" w:sz="0" w:space="0" w:color="auto"/>
          </w:divBdr>
          <w:divsChild>
            <w:div w:id="1372263355">
              <w:marLeft w:val="0"/>
              <w:marRight w:val="0"/>
              <w:marTop w:val="0"/>
              <w:marBottom w:val="0"/>
              <w:divBdr>
                <w:top w:val="none" w:sz="0" w:space="0" w:color="auto"/>
                <w:left w:val="none" w:sz="0" w:space="0" w:color="auto"/>
                <w:bottom w:val="none" w:sz="0" w:space="0" w:color="auto"/>
                <w:right w:val="none" w:sz="0" w:space="0" w:color="auto"/>
              </w:divBdr>
              <w:divsChild>
                <w:div w:id="307131699">
                  <w:marLeft w:val="0"/>
                  <w:marRight w:val="0"/>
                  <w:marTop w:val="0"/>
                  <w:marBottom w:val="0"/>
                  <w:divBdr>
                    <w:top w:val="none" w:sz="0" w:space="0" w:color="auto"/>
                    <w:left w:val="none" w:sz="0" w:space="0" w:color="auto"/>
                    <w:bottom w:val="none" w:sz="0" w:space="0" w:color="auto"/>
                    <w:right w:val="none" w:sz="0" w:space="0" w:color="auto"/>
                  </w:divBdr>
                  <w:divsChild>
                    <w:div w:id="6969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1954">
      <w:bodyDiv w:val="1"/>
      <w:marLeft w:val="0"/>
      <w:marRight w:val="0"/>
      <w:marTop w:val="0"/>
      <w:marBottom w:val="0"/>
      <w:divBdr>
        <w:top w:val="none" w:sz="0" w:space="0" w:color="auto"/>
        <w:left w:val="none" w:sz="0" w:space="0" w:color="auto"/>
        <w:bottom w:val="none" w:sz="0" w:space="0" w:color="auto"/>
        <w:right w:val="none" w:sz="0" w:space="0" w:color="auto"/>
      </w:divBdr>
      <w:divsChild>
        <w:div w:id="1985767637">
          <w:marLeft w:val="0"/>
          <w:marRight w:val="0"/>
          <w:marTop w:val="0"/>
          <w:marBottom w:val="0"/>
          <w:divBdr>
            <w:top w:val="none" w:sz="0" w:space="0" w:color="auto"/>
            <w:left w:val="none" w:sz="0" w:space="0" w:color="auto"/>
            <w:bottom w:val="none" w:sz="0" w:space="0" w:color="auto"/>
            <w:right w:val="none" w:sz="0" w:space="0" w:color="auto"/>
          </w:divBdr>
          <w:divsChild>
            <w:div w:id="1695426185">
              <w:marLeft w:val="0"/>
              <w:marRight w:val="0"/>
              <w:marTop w:val="0"/>
              <w:marBottom w:val="0"/>
              <w:divBdr>
                <w:top w:val="none" w:sz="0" w:space="0" w:color="auto"/>
                <w:left w:val="none" w:sz="0" w:space="0" w:color="auto"/>
                <w:bottom w:val="none" w:sz="0" w:space="0" w:color="auto"/>
                <w:right w:val="none" w:sz="0" w:space="0" w:color="auto"/>
              </w:divBdr>
              <w:divsChild>
                <w:div w:id="835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5316">
      <w:bodyDiv w:val="1"/>
      <w:marLeft w:val="0"/>
      <w:marRight w:val="0"/>
      <w:marTop w:val="0"/>
      <w:marBottom w:val="0"/>
      <w:divBdr>
        <w:top w:val="none" w:sz="0" w:space="0" w:color="auto"/>
        <w:left w:val="none" w:sz="0" w:space="0" w:color="auto"/>
        <w:bottom w:val="none" w:sz="0" w:space="0" w:color="auto"/>
        <w:right w:val="none" w:sz="0" w:space="0" w:color="auto"/>
      </w:divBdr>
      <w:divsChild>
        <w:div w:id="1797067660">
          <w:marLeft w:val="0"/>
          <w:marRight w:val="0"/>
          <w:marTop w:val="0"/>
          <w:marBottom w:val="0"/>
          <w:divBdr>
            <w:top w:val="none" w:sz="0" w:space="0" w:color="auto"/>
            <w:left w:val="none" w:sz="0" w:space="0" w:color="auto"/>
            <w:bottom w:val="none" w:sz="0" w:space="0" w:color="auto"/>
            <w:right w:val="none" w:sz="0" w:space="0" w:color="auto"/>
          </w:divBdr>
          <w:divsChild>
            <w:div w:id="1366179353">
              <w:marLeft w:val="0"/>
              <w:marRight w:val="0"/>
              <w:marTop w:val="0"/>
              <w:marBottom w:val="0"/>
              <w:divBdr>
                <w:top w:val="none" w:sz="0" w:space="0" w:color="auto"/>
                <w:left w:val="none" w:sz="0" w:space="0" w:color="auto"/>
                <w:bottom w:val="none" w:sz="0" w:space="0" w:color="auto"/>
                <w:right w:val="none" w:sz="0" w:space="0" w:color="auto"/>
              </w:divBdr>
              <w:divsChild>
                <w:div w:id="19079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6456">
      <w:bodyDiv w:val="1"/>
      <w:marLeft w:val="0"/>
      <w:marRight w:val="0"/>
      <w:marTop w:val="0"/>
      <w:marBottom w:val="0"/>
      <w:divBdr>
        <w:top w:val="none" w:sz="0" w:space="0" w:color="auto"/>
        <w:left w:val="none" w:sz="0" w:space="0" w:color="auto"/>
        <w:bottom w:val="none" w:sz="0" w:space="0" w:color="auto"/>
        <w:right w:val="none" w:sz="0" w:space="0" w:color="auto"/>
      </w:divBdr>
      <w:divsChild>
        <w:div w:id="2112776298">
          <w:marLeft w:val="0"/>
          <w:marRight w:val="0"/>
          <w:marTop w:val="0"/>
          <w:marBottom w:val="0"/>
          <w:divBdr>
            <w:top w:val="none" w:sz="0" w:space="0" w:color="auto"/>
            <w:left w:val="none" w:sz="0" w:space="0" w:color="auto"/>
            <w:bottom w:val="none" w:sz="0" w:space="0" w:color="auto"/>
            <w:right w:val="none" w:sz="0" w:space="0" w:color="auto"/>
          </w:divBdr>
          <w:divsChild>
            <w:div w:id="1977300120">
              <w:marLeft w:val="0"/>
              <w:marRight w:val="0"/>
              <w:marTop w:val="0"/>
              <w:marBottom w:val="0"/>
              <w:divBdr>
                <w:top w:val="none" w:sz="0" w:space="0" w:color="auto"/>
                <w:left w:val="none" w:sz="0" w:space="0" w:color="auto"/>
                <w:bottom w:val="none" w:sz="0" w:space="0" w:color="auto"/>
                <w:right w:val="none" w:sz="0" w:space="0" w:color="auto"/>
              </w:divBdr>
              <w:divsChild>
                <w:div w:id="1391997398">
                  <w:marLeft w:val="0"/>
                  <w:marRight w:val="0"/>
                  <w:marTop w:val="0"/>
                  <w:marBottom w:val="0"/>
                  <w:divBdr>
                    <w:top w:val="none" w:sz="0" w:space="0" w:color="auto"/>
                    <w:left w:val="none" w:sz="0" w:space="0" w:color="auto"/>
                    <w:bottom w:val="none" w:sz="0" w:space="0" w:color="auto"/>
                    <w:right w:val="none" w:sz="0" w:space="0" w:color="auto"/>
                  </w:divBdr>
                </w:div>
              </w:divsChild>
            </w:div>
            <w:div w:id="1794447862">
              <w:marLeft w:val="0"/>
              <w:marRight w:val="0"/>
              <w:marTop w:val="0"/>
              <w:marBottom w:val="0"/>
              <w:divBdr>
                <w:top w:val="none" w:sz="0" w:space="0" w:color="auto"/>
                <w:left w:val="none" w:sz="0" w:space="0" w:color="auto"/>
                <w:bottom w:val="none" w:sz="0" w:space="0" w:color="auto"/>
                <w:right w:val="none" w:sz="0" w:space="0" w:color="auto"/>
              </w:divBdr>
              <w:divsChild>
                <w:div w:id="1161196431">
                  <w:marLeft w:val="0"/>
                  <w:marRight w:val="0"/>
                  <w:marTop w:val="0"/>
                  <w:marBottom w:val="0"/>
                  <w:divBdr>
                    <w:top w:val="none" w:sz="0" w:space="0" w:color="auto"/>
                    <w:left w:val="none" w:sz="0" w:space="0" w:color="auto"/>
                    <w:bottom w:val="none" w:sz="0" w:space="0" w:color="auto"/>
                    <w:right w:val="none" w:sz="0" w:space="0" w:color="auto"/>
                  </w:divBdr>
                </w:div>
              </w:divsChild>
            </w:div>
            <w:div w:id="2017026727">
              <w:marLeft w:val="0"/>
              <w:marRight w:val="0"/>
              <w:marTop w:val="0"/>
              <w:marBottom w:val="0"/>
              <w:divBdr>
                <w:top w:val="none" w:sz="0" w:space="0" w:color="auto"/>
                <w:left w:val="none" w:sz="0" w:space="0" w:color="auto"/>
                <w:bottom w:val="none" w:sz="0" w:space="0" w:color="auto"/>
                <w:right w:val="none" w:sz="0" w:space="0" w:color="auto"/>
              </w:divBdr>
              <w:divsChild>
                <w:div w:id="2130780612">
                  <w:marLeft w:val="0"/>
                  <w:marRight w:val="0"/>
                  <w:marTop w:val="0"/>
                  <w:marBottom w:val="0"/>
                  <w:divBdr>
                    <w:top w:val="none" w:sz="0" w:space="0" w:color="auto"/>
                    <w:left w:val="none" w:sz="0" w:space="0" w:color="auto"/>
                    <w:bottom w:val="none" w:sz="0" w:space="0" w:color="auto"/>
                    <w:right w:val="none" w:sz="0" w:space="0" w:color="auto"/>
                  </w:divBdr>
                </w:div>
              </w:divsChild>
            </w:div>
            <w:div w:id="675765082">
              <w:marLeft w:val="0"/>
              <w:marRight w:val="0"/>
              <w:marTop w:val="0"/>
              <w:marBottom w:val="0"/>
              <w:divBdr>
                <w:top w:val="none" w:sz="0" w:space="0" w:color="auto"/>
                <w:left w:val="none" w:sz="0" w:space="0" w:color="auto"/>
                <w:bottom w:val="none" w:sz="0" w:space="0" w:color="auto"/>
                <w:right w:val="none" w:sz="0" w:space="0" w:color="auto"/>
              </w:divBdr>
              <w:divsChild>
                <w:div w:id="941424718">
                  <w:marLeft w:val="0"/>
                  <w:marRight w:val="0"/>
                  <w:marTop w:val="0"/>
                  <w:marBottom w:val="0"/>
                  <w:divBdr>
                    <w:top w:val="none" w:sz="0" w:space="0" w:color="auto"/>
                    <w:left w:val="none" w:sz="0" w:space="0" w:color="auto"/>
                    <w:bottom w:val="none" w:sz="0" w:space="0" w:color="auto"/>
                    <w:right w:val="none" w:sz="0" w:space="0" w:color="auto"/>
                  </w:divBdr>
                </w:div>
              </w:divsChild>
            </w:div>
            <w:div w:id="1408072467">
              <w:marLeft w:val="0"/>
              <w:marRight w:val="0"/>
              <w:marTop w:val="0"/>
              <w:marBottom w:val="0"/>
              <w:divBdr>
                <w:top w:val="none" w:sz="0" w:space="0" w:color="auto"/>
                <w:left w:val="none" w:sz="0" w:space="0" w:color="auto"/>
                <w:bottom w:val="none" w:sz="0" w:space="0" w:color="auto"/>
                <w:right w:val="none" w:sz="0" w:space="0" w:color="auto"/>
              </w:divBdr>
              <w:divsChild>
                <w:div w:id="930696633">
                  <w:marLeft w:val="0"/>
                  <w:marRight w:val="0"/>
                  <w:marTop w:val="0"/>
                  <w:marBottom w:val="0"/>
                  <w:divBdr>
                    <w:top w:val="none" w:sz="0" w:space="0" w:color="auto"/>
                    <w:left w:val="none" w:sz="0" w:space="0" w:color="auto"/>
                    <w:bottom w:val="none" w:sz="0" w:space="0" w:color="auto"/>
                    <w:right w:val="none" w:sz="0" w:space="0" w:color="auto"/>
                  </w:divBdr>
                </w:div>
              </w:divsChild>
            </w:div>
            <w:div w:id="1833065282">
              <w:marLeft w:val="0"/>
              <w:marRight w:val="0"/>
              <w:marTop w:val="0"/>
              <w:marBottom w:val="0"/>
              <w:divBdr>
                <w:top w:val="none" w:sz="0" w:space="0" w:color="auto"/>
                <w:left w:val="none" w:sz="0" w:space="0" w:color="auto"/>
                <w:bottom w:val="none" w:sz="0" w:space="0" w:color="auto"/>
                <w:right w:val="none" w:sz="0" w:space="0" w:color="auto"/>
              </w:divBdr>
              <w:divsChild>
                <w:div w:id="1202669786">
                  <w:marLeft w:val="0"/>
                  <w:marRight w:val="0"/>
                  <w:marTop w:val="0"/>
                  <w:marBottom w:val="0"/>
                  <w:divBdr>
                    <w:top w:val="none" w:sz="0" w:space="0" w:color="auto"/>
                    <w:left w:val="none" w:sz="0" w:space="0" w:color="auto"/>
                    <w:bottom w:val="none" w:sz="0" w:space="0" w:color="auto"/>
                    <w:right w:val="none" w:sz="0" w:space="0" w:color="auto"/>
                  </w:divBdr>
                </w:div>
              </w:divsChild>
            </w:div>
            <w:div w:id="222453602">
              <w:marLeft w:val="0"/>
              <w:marRight w:val="0"/>
              <w:marTop w:val="0"/>
              <w:marBottom w:val="0"/>
              <w:divBdr>
                <w:top w:val="none" w:sz="0" w:space="0" w:color="auto"/>
                <w:left w:val="none" w:sz="0" w:space="0" w:color="auto"/>
                <w:bottom w:val="none" w:sz="0" w:space="0" w:color="auto"/>
                <w:right w:val="none" w:sz="0" w:space="0" w:color="auto"/>
              </w:divBdr>
              <w:divsChild>
                <w:div w:id="325398261">
                  <w:marLeft w:val="0"/>
                  <w:marRight w:val="0"/>
                  <w:marTop w:val="0"/>
                  <w:marBottom w:val="0"/>
                  <w:divBdr>
                    <w:top w:val="none" w:sz="0" w:space="0" w:color="auto"/>
                    <w:left w:val="none" w:sz="0" w:space="0" w:color="auto"/>
                    <w:bottom w:val="none" w:sz="0" w:space="0" w:color="auto"/>
                    <w:right w:val="none" w:sz="0" w:space="0" w:color="auto"/>
                  </w:divBdr>
                </w:div>
              </w:divsChild>
            </w:div>
            <w:div w:id="236979404">
              <w:marLeft w:val="0"/>
              <w:marRight w:val="0"/>
              <w:marTop w:val="0"/>
              <w:marBottom w:val="0"/>
              <w:divBdr>
                <w:top w:val="none" w:sz="0" w:space="0" w:color="auto"/>
                <w:left w:val="none" w:sz="0" w:space="0" w:color="auto"/>
                <w:bottom w:val="none" w:sz="0" w:space="0" w:color="auto"/>
                <w:right w:val="none" w:sz="0" w:space="0" w:color="auto"/>
              </w:divBdr>
              <w:divsChild>
                <w:div w:id="1345549517">
                  <w:marLeft w:val="0"/>
                  <w:marRight w:val="0"/>
                  <w:marTop w:val="0"/>
                  <w:marBottom w:val="0"/>
                  <w:divBdr>
                    <w:top w:val="none" w:sz="0" w:space="0" w:color="auto"/>
                    <w:left w:val="none" w:sz="0" w:space="0" w:color="auto"/>
                    <w:bottom w:val="none" w:sz="0" w:space="0" w:color="auto"/>
                    <w:right w:val="none" w:sz="0" w:space="0" w:color="auto"/>
                  </w:divBdr>
                </w:div>
              </w:divsChild>
            </w:div>
            <w:div w:id="1756322758">
              <w:marLeft w:val="0"/>
              <w:marRight w:val="0"/>
              <w:marTop w:val="0"/>
              <w:marBottom w:val="0"/>
              <w:divBdr>
                <w:top w:val="none" w:sz="0" w:space="0" w:color="auto"/>
                <w:left w:val="none" w:sz="0" w:space="0" w:color="auto"/>
                <w:bottom w:val="none" w:sz="0" w:space="0" w:color="auto"/>
                <w:right w:val="none" w:sz="0" w:space="0" w:color="auto"/>
              </w:divBdr>
              <w:divsChild>
                <w:div w:id="163055843">
                  <w:marLeft w:val="0"/>
                  <w:marRight w:val="0"/>
                  <w:marTop w:val="0"/>
                  <w:marBottom w:val="0"/>
                  <w:divBdr>
                    <w:top w:val="none" w:sz="0" w:space="0" w:color="auto"/>
                    <w:left w:val="none" w:sz="0" w:space="0" w:color="auto"/>
                    <w:bottom w:val="none" w:sz="0" w:space="0" w:color="auto"/>
                    <w:right w:val="none" w:sz="0" w:space="0" w:color="auto"/>
                  </w:divBdr>
                </w:div>
              </w:divsChild>
            </w:div>
            <w:div w:id="1802385963">
              <w:marLeft w:val="0"/>
              <w:marRight w:val="0"/>
              <w:marTop w:val="0"/>
              <w:marBottom w:val="0"/>
              <w:divBdr>
                <w:top w:val="none" w:sz="0" w:space="0" w:color="auto"/>
                <w:left w:val="none" w:sz="0" w:space="0" w:color="auto"/>
                <w:bottom w:val="none" w:sz="0" w:space="0" w:color="auto"/>
                <w:right w:val="none" w:sz="0" w:space="0" w:color="auto"/>
              </w:divBdr>
              <w:divsChild>
                <w:div w:id="1878589890">
                  <w:marLeft w:val="0"/>
                  <w:marRight w:val="0"/>
                  <w:marTop w:val="0"/>
                  <w:marBottom w:val="0"/>
                  <w:divBdr>
                    <w:top w:val="none" w:sz="0" w:space="0" w:color="auto"/>
                    <w:left w:val="none" w:sz="0" w:space="0" w:color="auto"/>
                    <w:bottom w:val="none" w:sz="0" w:space="0" w:color="auto"/>
                    <w:right w:val="none" w:sz="0" w:space="0" w:color="auto"/>
                  </w:divBdr>
                </w:div>
              </w:divsChild>
            </w:div>
            <w:div w:id="186989962">
              <w:marLeft w:val="0"/>
              <w:marRight w:val="0"/>
              <w:marTop w:val="0"/>
              <w:marBottom w:val="0"/>
              <w:divBdr>
                <w:top w:val="none" w:sz="0" w:space="0" w:color="auto"/>
                <w:left w:val="none" w:sz="0" w:space="0" w:color="auto"/>
                <w:bottom w:val="none" w:sz="0" w:space="0" w:color="auto"/>
                <w:right w:val="none" w:sz="0" w:space="0" w:color="auto"/>
              </w:divBdr>
              <w:divsChild>
                <w:div w:id="640157493">
                  <w:marLeft w:val="0"/>
                  <w:marRight w:val="0"/>
                  <w:marTop w:val="0"/>
                  <w:marBottom w:val="0"/>
                  <w:divBdr>
                    <w:top w:val="none" w:sz="0" w:space="0" w:color="auto"/>
                    <w:left w:val="none" w:sz="0" w:space="0" w:color="auto"/>
                    <w:bottom w:val="none" w:sz="0" w:space="0" w:color="auto"/>
                    <w:right w:val="none" w:sz="0" w:space="0" w:color="auto"/>
                  </w:divBdr>
                </w:div>
              </w:divsChild>
            </w:div>
            <w:div w:id="100730874">
              <w:marLeft w:val="0"/>
              <w:marRight w:val="0"/>
              <w:marTop w:val="0"/>
              <w:marBottom w:val="0"/>
              <w:divBdr>
                <w:top w:val="none" w:sz="0" w:space="0" w:color="auto"/>
                <w:left w:val="none" w:sz="0" w:space="0" w:color="auto"/>
                <w:bottom w:val="none" w:sz="0" w:space="0" w:color="auto"/>
                <w:right w:val="none" w:sz="0" w:space="0" w:color="auto"/>
              </w:divBdr>
              <w:divsChild>
                <w:div w:id="17897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91194">
      <w:bodyDiv w:val="1"/>
      <w:marLeft w:val="0"/>
      <w:marRight w:val="0"/>
      <w:marTop w:val="0"/>
      <w:marBottom w:val="0"/>
      <w:divBdr>
        <w:top w:val="none" w:sz="0" w:space="0" w:color="auto"/>
        <w:left w:val="none" w:sz="0" w:space="0" w:color="auto"/>
        <w:bottom w:val="none" w:sz="0" w:space="0" w:color="auto"/>
        <w:right w:val="none" w:sz="0" w:space="0" w:color="auto"/>
      </w:divBdr>
      <w:divsChild>
        <w:div w:id="1402218068">
          <w:marLeft w:val="0"/>
          <w:marRight w:val="0"/>
          <w:marTop w:val="0"/>
          <w:marBottom w:val="0"/>
          <w:divBdr>
            <w:top w:val="none" w:sz="0" w:space="0" w:color="auto"/>
            <w:left w:val="none" w:sz="0" w:space="0" w:color="auto"/>
            <w:bottom w:val="none" w:sz="0" w:space="0" w:color="auto"/>
            <w:right w:val="none" w:sz="0" w:space="0" w:color="auto"/>
          </w:divBdr>
          <w:divsChild>
            <w:div w:id="1186559353">
              <w:marLeft w:val="0"/>
              <w:marRight w:val="0"/>
              <w:marTop w:val="0"/>
              <w:marBottom w:val="0"/>
              <w:divBdr>
                <w:top w:val="none" w:sz="0" w:space="0" w:color="auto"/>
                <w:left w:val="none" w:sz="0" w:space="0" w:color="auto"/>
                <w:bottom w:val="none" w:sz="0" w:space="0" w:color="auto"/>
                <w:right w:val="none" w:sz="0" w:space="0" w:color="auto"/>
              </w:divBdr>
              <w:divsChild>
                <w:div w:id="223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9512">
      <w:bodyDiv w:val="1"/>
      <w:marLeft w:val="0"/>
      <w:marRight w:val="0"/>
      <w:marTop w:val="0"/>
      <w:marBottom w:val="0"/>
      <w:divBdr>
        <w:top w:val="none" w:sz="0" w:space="0" w:color="auto"/>
        <w:left w:val="none" w:sz="0" w:space="0" w:color="auto"/>
        <w:bottom w:val="none" w:sz="0" w:space="0" w:color="auto"/>
        <w:right w:val="none" w:sz="0" w:space="0" w:color="auto"/>
      </w:divBdr>
      <w:divsChild>
        <w:div w:id="591205934">
          <w:marLeft w:val="0"/>
          <w:marRight w:val="0"/>
          <w:marTop w:val="0"/>
          <w:marBottom w:val="0"/>
          <w:divBdr>
            <w:top w:val="none" w:sz="0" w:space="0" w:color="auto"/>
            <w:left w:val="none" w:sz="0" w:space="0" w:color="auto"/>
            <w:bottom w:val="none" w:sz="0" w:space="0" w:color="auto"/>
            <w:right w:val="none" w:sz="0" w:space="0" w:color="auto"/>
          </w:divBdr>
          <w:divsChild>
            <w:div w:id="1760831949">
              <w:marLeft w:val="0"/>
              <w:marRight w:val="0"/>
              <w:marTop w:val="0"/>
              <w:marBottom w:val="0"/>
              <w:divBdr>
                <w:top w:val="none" w:sz="0" w:space="0" w:color="auto"/>
                <w:left w:val="none" w:sz="0" w:space="0" w:color="auto"/>
                <w:bottom w:val="none" w:sz="0" w:space="0" w:color="auto"/>
                <w:right w:val="none" w:sz="0" w:space="0" w:color="auto"/>
              </w:divBdr>
              <w:divsChild>
                <w:div w:id="595556393">
                  <w:marLeft w:val="0"/>
                  <w:marRight w:val="0"/>
                  <w:marTop w:val="0"/>
                  <w:marBottom w:val="0"/>
                  <w:divBdr>
                    <w:top w:val="none" w:sz="0" w:space="0" w:color="auto"/>
                    <w:left w:val="none" w:sz="0" w:space="0" w:color="auto"/>
                    <w:bottom w:val="none" w:sz="0" w:space="0" w:color="auto"/>
                    <w:right w:val="none" w:sz="0" w:space="0" w:color="auto"/>
                  </w:divBdr>
                  <w:divsChild>
                    <w:div w:id="20464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4778">
      <w:bodyDiv w:val="1"/>
      <w:marLeft w:val="0"/>
      <w:marRight w:val="0"/>
      <w:marTop w:val="0"/>
      <w:marBottom w:val="0"/>
      <w:divBdr>
        <w:top w:val="none" w:sz="0" w:space="0" w:color="auto"/>
        <w:left w:val="none" w:sz="0" w:space="0" w:color="auto"/>
        <w:bottom w:val="none" w:sz="0" w:space="0" w:color="auto"/>
        <w:right w:val="none" w:sz="0" w:space="0" w:color="auto"/>
      </w:divBdr>
      <w:divsChild>
        <w:div w:id="530991479">
          <w:marLeft w:val="0"/>
          <w:marRight w:val="0"/>
          <w:marTop w:val="0"/>
          <w:marBottom w:val="120"/>
          <w:divBdr>
            <w:top w:val="none" w:sz="0" w:space="0" w:color="auto"/>
            <w:left w:val="none" w:sz="0" w:space="0" w:color="auto"/>
            <w:bottom w:val="none" w:sz="0" w:space="0" w:color="auto"/>
            <w:right w:val="none" w:sz="0" w:space="0" w:color="auto"/>
          </w:divBdr>
          <w:divsChild>
            <w:div w:id="2428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0197">
      <w:bodyDiv w:val="1"/>
      <w:marLeft w:val="0"/>
      <w:marRight w:val="0"/>
      <w:marTop w:val="0"/>
      <w:marBottom w:val="0"/>
      <w:divBdr>
        <w:top w:val="none" w:sz="0" w:space="0" w:color="auto"/>
        <w:left w:val="none" w:sz="0" w:space="0" w:color="auto"/>
        <w:bottom w:val="none" w:sz="0" w:space="0" w:color="auto"/>
        <w:right w:val="none" w:sz="0" w:space="0" w:color="auto"/>
      </w:divBdr>
      <w:divsChild>
        <w:div w:id="921179147">
          <w:marLeft w:val="0"/>
          <w:marRight w:val="0"/>
          <w:marTop w:val="0"/>
          <w:marBottom w:val="0"/>
          <w:divBdr>
            <w:top w:val="none" w:sz="0" w:space="0" w:color="auto"/>
            <w:left w:val="none" w:sz="0" w:space="0" w:color="auto"/>
            <w:bottom w:val="none" w:sz="0" w:space="0" w:color="auto"/>
            <w:right w:val="none" w:sz="0" w:space="0" w:color="auto"/>
          </w:divBdr>
          <w:divsChild>
            <w:div w:id="1744058523">
              <w:marLeft w:val="0"/>
              <w:marRight w:val="0"/>
              <w:marTop w:val="0"/>
              <w:marBottom w:val="0"/>
              <w:divBdr>
                <w:top w:val="none" w:sz="0" w:space="0" w:color="auto"/>
                <w:left w:val="none" w:sz="0" w:space="0" w:color="auto"/>
                <w:bottom w:val="none" w:sz="0" w:space="0" w:color="auto"/>
                <w:right w:val="none" w:sz="0" w:space="0" w:color="auto"/>
              </w:divBdr>
              <w:divsChild>
                <w:div w:id="449515504">
                  <w:marLeft w:val="0"/>
                  <w:marRight w:val="0"/>
                  <w:marTop w:val="0"/>
                  <w:marBottom w:val="0"/>
                  <w:divBdr>
                    <w:top w:val="none" w:sz="0" w:space="0" w:color="auto"/>
                    <w:left w:val="none" w:sz="0" w:space="0" w:color="auto"/>
                    <w:bottom w:val="none" w:sz="0" w:space="0" w:color="auto"/>
                    <w:right w:val="none" w:sz="0" w:space="0" w:color="auto"/>
                  </w:divBdr>
                  <w:divsChild>
                    <w:div w:id="624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2689">
      <w:bodyDiv w:val="1"/>
      <w:marLeft w:val="0"/>
      <w:marRight w:val="0"/>
      <w:marTop w:val="0"/>
      <w:marBottom w:val="0"/>
      <w:divBdr>
        <w:top w:val="none" w:sz="0" w:space="0" w:color="auto"/>
        <w:left w:val="none" w:sz="0" w:space="0" w:color="auto"/>
        <w:bottom w:val="none" w:sz="0" w:space="0" w:color="auto"/>
        <w:right w:val="none" w:sz="0" w:space="0" w:color="auto"/>
      </w:divBdr>
      <w:divsChild>
        <w:div w:id="317349864">
          <w:marLeft w:val="0"/>
          <w:marRight w:val="0"/>
          <w:marTop w:val="0"/>
          <w:marBottom w:val="0"/>
          <w:divBdr>
            <w:top w:val="none" w:sz="0" w:space="0" w:color="auto"/>
            <w:left w:val="none" w:sz="0" w:space="0" w:color="auto"/>
            <w:bottom w:val="none" w:sz="0" w:space="0" w:color="auto"/>
            <w:right w:val="none" w:sz="0" w:space="0" w:color="auto"/>
          </w:divBdr>
          <w:divsChild>
            <w:div w:id="1189443993">
              <w:marLeft w:val="0"/>
              <w:marRight w:val="0"/>
              <w:marTop w:val="0"/>
              <w:marBottom w:val="0"/>
              <w:divBdr>
                <w:top w:val="none" w:sz="0" w:space="0" w:color="auto"/>
                <w:left w:val="none" w:sz="0" w:space="0" w:color="auto"/>
                <w:bottom w:val="none" w:sz="0" w:space="0" w:color="auto"/>
                <w:right w:val="none" w:sz="0" w:space="0" w:color="auto"/>
              </w:divBdr>
              <w:divsChild>
                <w:div w:id="7230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6715">
          <w:marLeft w:val="0"/>
          <w:marRight w:val="0"/>
          <w:marTop w:val="0"/>
          <w:marBottom w:val="0"/>
          <w:divBdr>
            <w:top w:val="none" w:sz="0" w:space="0" w:color="auto"/>
            <w:left w:val="none" w:sz="0" w:space="0" w:color="auto"/>
            <w:bottom w:val="none" w:sz="0" w:space="0" w:color="auto"/>
            <w:right w:val="none" w:sz="0" w:space="0" w:color="auto"/>
          </w:divBdr>
          <w:divsChild>
            <w:div w:id="514348023">
              <w:marLeft w:val="0"/>
              <w:marRight w:val="0"/>
              <w:marTop w:val="0"/>
              <w:marBottom w:val="0"/>
              <w:divBdr>
                <w:top w:val="none" w:sz="0" w:space="0" w:color="auto"/>
                <w:left w:val="none" w:sz="0" w:space="0" w:color="auto"/>
                <w:bottom w:val="none" w:sz="0" w:space="0" w:color="auto"/>
                <w:right w:val="none" w:sz="0" w:space="0" w:color="auto"/>
              </w:divBdr>
              <w:divsChild>
                <w:div w:id="2124029921">
                  <w:marLeft w:val="0"/>
                  <w:marRight w:val="0"/>
                  <w:marTop w:val="0"/>
                  <w:marBottom w:val="0"/>
                  <w:divBdr>
                    <w:top w:val="none" w:sz="0" w:space="0" w:color="auto"/>
                    <w:left w:val="none" w:sz="0" w:space="0" w:color="auto"/>
                    <w:bottom w:val="none" w:sz="0" w:space="0" w:color="auto"/>
                    <w:right w:val="none" w:sz="0" w:space="0" w:color="auto"/>
                  </w:divBdr>
                </w:div>
              </w:divsChild>
            </w:div>
            <w:div w:id="535512127">
              <w:marLeft w:val="0"/>
              <w:marRight w:val="0"/>
              <w:marTop w:val="0"/>
              <w:marBottom w:val="0"/>
              <w:divBdr>
                <w:top w:val="none" w:sz="0" w:space="0" w:color="auto"/>
                <w:left w:val="none" w:sz="0" w:space="0" w:color="auto"/>
                <w:bottom w:val="none" w:sz="0" w:space="0" w:color="auto"/>
                <w:right w:val="none" w:sz="0" w:space="0" w:color="auto"/>
              </w:divBdr>
              <w:divsChild>
                <w:div w:id="1266621646">
                  <w:marLeft w:val="0"/>
                  <w:marRight w:val="0"/>
                  <w:marTop w:val="0"/>
                  <w:marBottom w:val="0"/>
                  <w:divBdr>
                    <w:top w:val="none" w:sz="0" w:space="0" w:color="auto"/>
                    <w:left w:val="none" w:sz="0" w:space="0" w:color="auto"/>
                    <w:bottom w:val="none" w:sz="0" w:space="0" w:color="auto"/>
                    <w:right w:val="none" w:sz="0" w:space="0" w:color="auto"/>
                  </w:divBdr>
                </w:div>
              </w:divsChild>
            </w:div>
            <w:div w:id="1090352626">
              <w:marLeft w:val="0"/>
              <w:marRight w:val="0"/>
              <w:marTop w:val="0"/>
              <w:marBottom w:val="0"/>
              <w:divBdr>
                <w:top w:val="none" w:sz="0" w:space="0" w:color="auto"/>
                <w:left w:val="none" w:sz="0" w:space="0" w:color="auto"/>
                <w:bottom w:val="none" w:sz="0" w:space="0" w:color="auto"/>
                <w:right w:val="none" w:sz="0" w:space="0" w:color="auto"/>
              </w:divBdr>
              <w:divsChild>
                <w:div w:id="800465577">
                  <w:marLeft w:val="0"/>
                  <w:marRight w:val="0"/>
                  <w:marTop w:val="0"/>
                  <w:marBottom w:val="0"/>
                  <w:divBdr>
                    <w:top w:val="none" w:sz="0" w:space="0" w:color="auto"/>
                    <w:left w:val="none" w:sz="0" w:space="0" w:color="auto"/>
                    <w:bottom w:val="none" w:sz="0" w:space="0" w:color="auto"/>
                    <w:right w:val="none" w:sz="0" w:space="0" w:color="auto"/>
                  </w:divBdr>
                </w:div>
              </w:divsChild>
            </w:div>
            <w:div w:id="303047351">
              <w:marLeft w:val="0"/>
              <w:marRight w:val="0"/>
              <w:marTop w:val="0"/>
              <w:marBottom w:val="0"/>
              <w:divBdr>
                <w:top w:val="none" w:sz="0" w:space="0" w:color="auto"/>
                <w:left w:val="none" w:sz="0" w:space="0" w:color="auto"/>
                <w:bottom w:val="none" w:sz="0" w:space="0" w:color="auto"/>
                <w:right w:val="none" w:sz="0" w:space="0" w:color="auto"/>
              </w:divBdr>
              <w:divsChild>
                <w:div w:id="1985815124">
                  <w:marLeft w:val="0"/>
                  <w:marRight w:val="0"/>
                  <w:marTop w:val="0"/>
                  <w:marBottom w:val="0"/>
                  <w:divBdr>
                    <w:top w:val="none" w:sz="0" w:space="0" w:color="auto"/>
                    <w:left w:val="none" w:sz="0" w:space="0" w:color="auto"/>
                    <w:bottom w:val="none" w:sz="0" w:space="0" w:color="auto"/>
                    <w:right w:val="none" w:sz="0" w:space="0" w:color="auto"/>
                  </w:divBdr>
                </w:div>
              </w:divsChild>
            </w:div>
            <w:div w:id="926302961">
              <w:marLeft w:val="0"/>
              <w:marRight w:val="0"/>
              <w:marTop w:val="0"/>
              <w:marBottom w:val="0"/>
              <w:divBdr>
                <w:top w:val="none" w:sz="0" w:space="0" w:color="auto"/>
                <w:left w:val="none" w:sz="0" w:space="0" w:color="auto"/>
                <w:bottom w:val="none" w:sz="0" w:space="0" w:color="auto"/>
                <w:right w:val="none" w:sz="0" w:space="0" w:color="auto"/>
              </w:divBdr>
              <w:divsChild>
                <w:div w:id="1771118369">
                  <w:marLeft w:val="0"/>
                  <w:marRight w:val="0"/>
                  <w:marTop w:val="0"/>
                  <w:marBottom w:val="0"/>
                  <w:divBdr>
                    <w:top w:val="none" w:sz="0" w:space="0" w:color="auto"/>
                    <w:left w:val="none" w:sz="0" w:space="0" w:color="auto"/>
                    <w:bottom w:val="none" w:sz="0" w:space="0" w:color="auto"/>
                    <w:right w:val="none" w:sz="0" w:space="0" w:color="auto"/>
                  </w:divBdr>
                </w:div>
              </w:divsChild>
            </w:div>
            <w:div w:id="712003118">
              <w:marLeft w:val="0"/>
              <w:marRight w:val="0"/>
              <w:marTop w:val="0"/>
              <w:marBottom w:val="0"/>
              <w:divBdr>
                <w:top w:val="none" w:sz="0" w:space="0" w:color="auto"/>
                <w:left w:val="none" w:sz="0" w:space="0" w:color="auto"/>
                <w:bottom w:val="none" w:sz="0" w:space="0" w:color="auto"/>
                <w:right w:val="none" w:sz="0" w:space="0" w:color="auto"/>
              </w:divBdr>
              <w:divsChild>
                <w:div w:id="579947046">
                  <w:marLeft w:val="0"/>
                  <w:marRight w:val="0"/>
                  <w:marTop w:val="0"/>
                  <w:marBottom w:val="0"/>
                  <w:divBdr>
                    <w:top w:val="none" w:sz="0" w:space="0" w:color="auto"/>
                    <w:left w:val="none" w:sz="0" w:space="0" w:color="auto"/>
                    <w:bottom w:val="none" w:sz="0" w:space="0" w:color="auto"/>
                    <w:right w:val="none" w:sz="0" w:space="0" w:color="auto"/>
                  </w:divBdr>
                </w:div>
              </w:divsChild>
            </w:div>
            <w:div w:id="1942908427">
              <w:marLeft w:val="0"/>
              <w:marRight w:val="0"/>
              <w:marTop w:val="0"/>
              <w:marBottom w:val="0"/>
              <w:divBdr>
                <w:top w:val="none" w:sz="0" w:space="0" w:color="auto"/>
                <w:left w:val="none" w:sz="0" w:space="0" w:color="auto"/>
                <w:bottom w:val="none" w:sz="0" w:space="0" w:color="auto"/>
                <w:right w:val="none" w:sz="0" w:space="0" w:color="auto"/>
              </w:divBdr>
              <w:divsChild>
                <w:div w:id="1370645097">
                  <w:marLeft w:val="0"/>
                  <w:marRight w:val="0"/>
                  <w:marTop w:val="0"/>
                  <w:marBottom w:val="0"/>
                  <w:divBdr>
                    <w:top w:val="none" w:sz="0" w:space="0" w:color="auto"/>
                    <w:left w:val="none" w:sz="0" w:space="0" w:color="auto"/>
                    <w:bottom w:val="none" w:sz="0" w:space="0" w:color="auto"/>
                    <w:right w:val="none" w:sz="0" w:space="0" w:color="auto"/>
                  </w:divBdr>
                </w:div>
              </w:divsChild>
            </w:div>
            <w:div w:id="682249057">
              <w:marLeft w:val="0"/>
              <w:marRight w:val="0"/>
              <w:marTop w:val="0"/>
              <w:marBottom w:val="0"/>
              <w:divBdr>
                <w:top w:val="none" w:sz="0" w:space="0" w:color="auto"/>
                <w:left w:val="none" w:sz="0" w:space="0" w:color="auto"/>
                <w:bottom w:val="none" w:sz="0" w:space="0" w:color="auto"/>
                <w:right w:val="none" w:sz="0" w:space="0" w:color="auto"/>
              </w:divBdr>
              <w:divsChild>
                <w:div w:id="998386902">
                  <w:marLeft w:val="0"/>
                  <w:marRight w:val="0"/>
                  <w:marTop w:val="0"/>
                  <w:marBottom w:val="0"/>
                  <w:divBdr>
                    <w:top w:val="none" w:sz="0" w:space="0" w:color="auto"/>
                    <w:left w:val="none" w:sz="0" w:space="0" w:color="auto"/>
                    <w:bottom w:val="none" w:sz="0" w:space="0" w:color="auto"/>
                    <w:right w:val="none" w:sz="0" w:space="0" w:color="auto"/>
                  </w:divBdr>
                </w:div>
              </w:divsChild>
            </w:div>
            <w:div w:id="803044967">
              <w:marLeft w:val="0"/>
              <w:marRight w:val="0"/>
              <w:marTop w:val="0"/>
              <w:marBottom w:val="0"/>
              <w:divBdr>
                <w:top w:val="none" w:sz="0" w:space="0" w:color="auto"/>
                <w:left w:val="none" w:sz="0" w:space="0" w:color="auto"/>
                <w:bottom w:val="none" w:sz="0" w:space="0" w:color="auto"/>
                <w:right w:val="none" w:sz="0" w:space="0" w:color="auto"/>
              </w:divBdr>
              <w:divsChild>
                <w:div w:id="1569533373">
                  <w:marLeft w:val="0"/>
                  <w:marRight w:val="0"/>
                  <w:marTop w:val="0"/>
                  <w:marBottom w:val="0"/>
                  <w:divBdr>
                    <w:top w:val="none" w:sz="0" w:space="0" w:color="auto"/>
                    <w:left w:val="none" w:sz="0" w:space="0" w:color="auto"/>
                    <w:bottom w:val="none" w:sz="0" w:space="0" w:color="auto"/>
                    <w:right w:val="none" w:sz="0" w:space="0" w:color="auto"/>
                  </w:divBdr>
                </w:div>
              </w:divsChild>
            </w:div>
            <w:div w:id="1106382919">
              <w:marLeft w:val="0"/>
              <w:marRight w:val="0"/>
              <w:marTop w:val="0"/>
              <w:marBottom w:val="0"/>
              <w:divBdr>
                <w:top w:val="none" w:sz="0" w:space="0" w:color="auto"/>
                <w:left w:val="none" w:sz="0" w:space="0" w:color="auto"/>
                <w:bottom w:val="none" w:sz="0" w:space="0" w:color="auto"/>
                <w:right w:val="none" w:sz="0" w:space="0" w:color="auto"/>
              </w:divBdr>
              <w:divsChild>
                <w:div w:id="1724449443">
                  <w:marLeft w:val="0"/>
                  <w:marRight w:val="0"/>
                  <w:marTop w:val="0"/>
                  <w:marBottom w:val="0"/>
                  <w:divBdr>
                    <w:top w:val="none" w:sz="0" w:space="0" w:color="auto"/>
                    <w:left w:val="none" w:sz="0" w:space="0" w:color="auto"/>
                    <w:bottom w:val="none" w:sz="0" w:space="0" w:color="auto"/>
                    <w:right w:val="none" w:sz="0" w:space="0" w:color="auto"/>
                  </w:divBdr>
                </w:div>
              </w:divsChild>
            </w:div>
            <w:div w:id="1010647827">
              <w:marLeft w:val="0"/>
              <w:marRight w:val="0"/>
              <w:marTop w:val="0"/>
              <w:marBottom w:val="0"/>
              <w:divBdr>
                <w:top w:val="none" w:sz="0" w:space="0" w:color="auto"/>
                <w:left w:val="none" w:sz="0" w:space="0" w:color="auto"/>
                <w:bottom w:val="none" w:sz="0" w:space="0" w:color="auto"/>
                <w:right w:val="none" w:sz="0" w:space="0" w:color="auto"/>
              </w:divBdr>
              <w:divsChild>
                <w:div w:id="2142651822">
                  <w:marLeft w:val="0"/>
                  <w:marRight w:val="0"/>
                  <w:marTop w:val="0"/>
                  <w:marBottom w:val="0"/>
                  <w:divBdr>
                    <w:top w:val="none" w:sz="0" w:space="0" w:color="auto"/>
                    <w:left w:val="none" w:sz="0" w:space="0" w:color="auto"/>
                    <w:bottom w:val="none" w:sz="0" w:space="0" w:color="auto"/>
                    <w:right w:val="none" w:sz="0" w:space="0" w:color="auto"/>
                  </w:divBdr>
                </w:div>
              </w:divsChild>
            </w:div>
            <w:div w:id="420757758">
              <w:marLeft w:val="0"/>
              <w:marRight w:val="0"/>
              <w:marTop w:val="0"/>
              <w:marBottom w:val="0"/>
              <w:divBdr>
                <w:top w:val="none" w:sz="0" w:space="0" w:color="auto"/>
                <w:left w:val="none" w:sz="0" w:space="0" w:color="auto"/>
                <w:bottom w:val="none" w:sz="0" w:space="0" w:color="auto"/>
                <w:right w:val="none" w:sz="0" w:space="0" w:color="auto"/>
              </w:divBdr>
              <w:divsChild>
                <w:div w:id="1592008930">
                  <w:marLeft w:val="0"/>
                  <w:marRight w:val="0"/>
                  <w:marTop w:val="0"/>
                  <w:marBottom w:val="0"/>
                  <w:divBdr>
                    <w:top w:val="none" w:sz="0" w:space="0" w:color="auto"/>
                    <w:left w:val="none" w:sz="0" w:space="0" w:color="auto"/>
                    <w:bottom w:val="none" w:sz="0" w:space="0" w:color="auto"/>
                    <w:right w:val="none" w:sz="0" w:space="0" w:color="auto"/>
                  </w:divBdr>
                </w:div>
              </w:divsChild>
            </w:div>
            <w:div w:id="1150634666">
              <w:marLeft w:val="0"/>
              <w:marRight w:val="0"/>
              <w:marTop w:val="0"/>
              <w:marBottom w:val="0"/>
              <w:divBdr>
                <w:top w:val="none" w:sz="0" w:space="0" w:color="auto"/>
                <w:left w:val="none" w:sz="0" w:space="0" w:color="auto"/>
                <w:bottom w:val="none" w:sz="0" w:space="0" w:color="auto"/>
                <w:right w:val="none" w:sz="0" w:space="0" w:color="auto"/>
              </w:divBdr>
              <w:divsChild>
                <w:div w:id="1550603312">
                  <w:marLeft w:val="0"/>
                  <w:marRight w:val="0"/>
                  <w:marTop w:val="0"/>
                  <w:marBottom w:val="0"/>
                  <w:divBdr>
                    <w:top w:val="none" w:sz="0" w:space="0" w:color="auto"/>
                    <w:left w:val="none" w:sz="0" w:space="0" w:color="auto"/>
                    <w:bottom w:val="none" w:sz="0" w:space="0" w:color="auto"/>
                    <w:right w:val="none" w:sz="0" w:space="0" w:color="auto"/>
                  </w:divBdr>
                </w:div>
              </w:divsChild>
            </w:div>
            <w:div w:id="997464338">
              <w:marLeft w:val="0"/>
              <w:marRight w:val="0"/>
              <w:marTop w:val="0"/>
              <w:marBottom w:val="0"/>
              <w:divBdr>
                <w:top w:val="none" w:sz="0" w:space="0" w:color="auto"/>
                <w:left w:val="none" w:sz="0" w:space="0" w:color="auto"/>
                <w:bottom w:val="none" w:sz="0" w:space="0" w:color="auto"/>
                <w:right w:val="none" w:sz="0" w:space="0" w:color="auto"/>
              </w:divBdr>
              <w:divsChild>
                <w:div w:id="2102749823">
                  <w:marLeft w:val="0"/>
                  <w:marRight w:val="0"/>
                  <w:marTop w:val="0"/>
                  <w:marBottom w:val="0"/>
                  <w:divBdr>
                    <w:top w:val="none" w:sz="0" w:space="0" w:color="auto"/>
                    <w:left w:val="none" w:sz="0" w:space="0" w:color="auto"/>
                    <w:bottom w:val="none" w:sz="0" w:space="0" w:color="auto"/>
                    <w:right w:val="none" w:sz="0" w:space="0" w:color="auto"/>
                  </w:divBdr>
                </w:div>
              </w:divsChild>
            </w:div>
            <w:div w:id="538395467">
              <w:marLeft w:val="0"/>
              <w:marRight w:val="0"/>
              <w:marTop w:val="0"/>
              <w:marBottom w:val="0"/>
              <w:divBdr>
                <w:top w:val="none" w:sz="0" w:space="0" w:color="auto"/>
                <w:left w:val="none" w:sz="0" w:space="0" w:color="auto"/>
                <w:bottom w:val="none" w:sz="0" w:space="0" w:color="auto"/>
                <w:right w:val="none" w:sz="0" w:space="0" w:color="auto"/>
              </w:divBdr>
              <w:divsChild>
                <w:div w:id="1281035042">
                  <w:marLeft w:val="0"/>
                  <w:marRight w:val="0"/>
                  <w:marTop w:val="0"/>
                  <w:marBottom w:val="0"/>
                  <w:divBdr>
                    <w:top w:val="none" w:sz="0" w:space="0" w:color="auto"/>
                    <w:left w:val="none" w:sz="0" w:space="0" w:color="auto"/>
                    <w:bottom w:val="none" w:sz="0" w:space="0" w:color="auto"/>
                    <w:right w:val="none" w:sz="0" w:space="0" w:color="auto"/>
                  </w:divBdr>
                </w:div>
              </w:divsChild>
            </w:div>
            <w:div w:id="2074162533">
              <w:marLeft w:val="0"/>
              <w:marRight w:val="0"/>
              <w:marTop w:val="0"/>
              <w:marBottom w:val="0"/>
              <w:divBdr>
                <w:top w:val="none" w:sz="0" w:space="0" w:color="auto"/>
                <w:left w:val="none" w:sz="0" w:space="0" w:color="auto"/>
                <w:bottom w:val="none" w:sz="0" w:space="0" w:color="auto"/>
                <w:right w:val="none" w:sz="0" w:space="0" w:color="auto"/>
              </w:divBdr>
              <w:divsChild>
                <w:div w:id="532381264">
                  <w:marLeft w:val="0"/>
                  <w:marRight w:val="0"/>
                  <w:marTop w:val="0"/>
                  <w:marBottom w:val="0"/>
                  <w:divBdr>
                    <w:top w:val="none" w:sz="0" w:space="0" w:color="auto"/>
                    <w:left w:val="none" w:sz="0" w:space="0" w:color="auto"/>
                    <w:bottom w:val="none" w:sz="0" w:space="0" w:color="auto"/>
                    <w:right w:val="none" w:sz="0" w:space="0" w:color="auto"/>
                  </w:divBdr>
                </w:div>
              </w:divsChild>
            </w:div>
            <w:div w:id="558826883">
              <w:marLeft w:val="0"/>
              <w:marRight w:val="0"/>
              <w:marTop w:val="0"/>
              <w:marBottom w:val="0"/>
              <w:divBdr>
                <w:top w:val="none" w:sz="0" w:space="0" w:color="auto"/>
                <w:left w:val="none" w:sz="0" w:space="0" w:color="auto"/>
                <w:bottom w:val="none" w:sz="0" w:space="0" w:color="auto"/>
                <w:right w:val="none" w:sz="0" w:space="0" w:color="auto"/>
              </w:divBdr>
              <w:divsChild>
                <w:div w:id="182863505">
                  <w:marLeft w:val="0"/>
                  <w:marRight w:val="0"/>
                  <w:marTop w:val="0"/>
                  <w:marBottom w:val="0"/>
                  <w:divBdr>
                    <w:top w:val="none" w:sz="0" w:space="0" w:color="auto"/>
                    <w:left w:val="none" w:sz="0" w:space="0" w:color="auto"/>
                    <w:bottom w:val="none" w:sz="0" w:space="0" w:color="auto"/>
                    <w:right w:val="none" w:sz="0" w:space="0" w:color="auto"/>
                  </w:divBdr>
                </w:div>
                <w:div w:id="860314858">
                  <w:marLeft w:val="0"/>
                  <w:marRight w:val="0"/>
                  <w:marTop w:val="0"/>
                  <w:marBottom w:val="0"/>
                  <w:divBdr>
                    <w:top w:val="none" w:sz="0" w:space="0" w:color="auto"/>
                    <w:left w:val="none" w:sz="0" w:space="0" w:color="auto"/>
                    <w:bottom w:val="none" w:sz="0" w:space="0" w:color="auto"/>
                    <w:right w:val="none" w:sz="0" w:space="0" w:color="auto"/>
                  </w:divBdr>
                </w:div>
              </w:divsChild>
            </w:div>
            <w:div w:id="505947524">
              <w:marLeft w:val="0"/>
              <w:marRight w:val="0"/>
              <w:marTop w:val="0"/>
              <w:marBottom w:val="0"/>
              <w:divBdr>
                <w:top w:val="none" w:sz="0" w:space="0" w:color="auto"/>
                <w:left w:val="none" w:sz="0" w:space="0" w:color="auto"/>
                <w:bottom w:val="none" w:sz="0" w:space="0" w:color="auto"/>
                <w:right w:val="none" w:sz="0" w:space="0" w:color="auto"/>
              </w:divBdr>
              <w:divsChild>
                <w:div w:id="241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958">
          <w:marLeft w:val="0"/>
          <w:marRight w:val="0"/>
          <w:marTop w:val="0"/>
          <w:marBottom w:val="0"/>
          <w:divBdr>
            <w:top w:val="none" w:sz="0" w:space="0" w:color="auto"/>
            <w:left w:val="none" w:sz="0" w:space="0" w:color="auto"/>
            <w:bottom w:val="none" w:sz="0" w:space="0" w:color="auto"/>
            <w:right w:val="none" w:sz="0" w:space="0" w:color="auto"/>
          </w:divBdr>
          <w:divsChild>
            <w:div w:id="153692390">
              <w:marLeft w:val="0"/>
              <w:marRight w:val="0"/>
              <w:marTop w:val="0"/>
              <w:marBottom w:val="0"/>
              <w:divBdr>
                <w:top w:val="none" w:sz="0" w:space="0" w:color="auto"/>
                <w:left w:val="none" w:sz="0" w:space="0" w:color="auto"/>
                <w:bottom w:val="none" w:sz="0" w:space="0" w:color="auto"/>
                <w:right w:val="none" w:sz="0" w:space="0" w:color="auto"/>
              </w:divBdr>
              <w:divsChild>
                <w:div w:id="14209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69075">
      <w:bodyDiv w:val="1"/>
      <w:marLeft w:val="0"/>
      <w:marRight w:val="0"/>
      <w:marTop w:val="0"/>
      <w:marBottom w:val="0"/>
      <w:divBdr>
        <w:top w:val="none" w:sz="0" w:space="0" w:color="auto"/>
        <w:left w:val="none" w:sz="0" w:space="0" w:color="auto"/>
        <w:bottom w:val="none" w:sz="0" w:space="0" w:color="auto"/>
        <w:right w:val="none" w:sz="0" w:space="0" w:color="auto"/>
      </w:divBdr>
      <w:divsChild>
        <w:div w:id="89008307">
          <w:marLeft w:val="0"/>
          <w:marRight w:val="0"/>
          <w:marTop w:val="0"/>
          <w:marBottom w:val="0"/>
          <w:divBdr>
            <w:top w:val="none" w:sz="0" w:space="0" w:color="auto"/>
            <w:left w:val="none" w:sz="0" w:space="0" w:color="auto"/>
            <w:bottom w:val="none" w:sz="0" w:space="0" w:color="auto"/>
            <w:right w:val="none" w:sz="0" w:space="0" w:color="auto"/>
          </w:divBdr>
          <w:divsChild>
            <w:div w:id="2123962847">
              <w:marLeft w:val="0"/>
              <w:marRight w:val="0"/>
              <w:marTop w:val="0"/>
              <w:marBottom w:val="0"/>
              <w:divBdr>
                <w:top w:val="none" w:sz="0" w:space="0" w:color="auto"/>
                <w:left w:val="none" w:sz="0" w:space="0" w:color="auto"/>
                <w:bottom w:val="none" w:sz="0" w:space="0" w:color="auto"/>
                <w:right w:val="none" w:sz="0" w:space="0" w:color="auto"/>
              </w:divBdr>
              <w:divsChild>
                <w:div w:id="17255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3758">
      <w:bodyDiv w:val="1"/>
      <w:marLeft w:val="0"/>
      <w:marRight w:val="0"/>
      <w:marTop w:val="0"/>
      <w:marBottom w:val="0"/>
      <w:divBdr>
        <w:top w:val="none" w:sz="0" w:space="0" w:color="auto"/>
        <w:left w:val="none" w:sz="0" w:space="0" w:color="auto"/>
        <w:bottom w:val="none" w:sz="0" w:space="0" w:color="auto"/>
        <w:right w:val="none" w:sz="0" w:space="0" w:color="auto"/>
      </w:divBdr>
      <w:divsChild>
        <w:div w:id="1892040134">
          <w:marLeft w:val="0"/>
          <w:marRight w:val="0"/>
          <w:marTop w:val="0"/>
          <w:marBottom w:val="0"/>
          <w:divBdr>
            <w:top w:val="none" w:sz="0" w:space="0" w:color="auto"/>
            <w:left w:val="none" w:sz="0" w:space="0" w:color="auto"/>
            <w:bottom w:val="none" w:sz="0" w:space="0" w:color="auto"/>
            <w:right w:val="none" w:sz="0" w:space="0" w:color="auto"/>
          </w:divBdr>
          <w:divsChild>
            <w:div w:id="14573644">
              <w:marLeft w:val="0"/>
              <w:marRight w:val="0"/>
              <w:marTop w:val="0"/>
              <w:marBottom w:val="0"/>
              <w:divBdr>
                <w:top w:val="none" w:sz="0" w:space="0" w:color="auto"/>
                <w:left w:val="none" w:sz="0" w:space="0" w:color="auto"/>
                <w:bottom w:val="none" w:sz="0" w:space="0" w:color="auto"/>
                <w:right w:val="none" w:sz="0" w:space="0" w:color="auto"/>
              </w:divBdr>
              <w:divsChild>
                <w:div w:id="19336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3758">
      <w:bodyDiv w:val="1"/>
      <w:marLeft w:val="0"/>
      <w:marRight w:val="0"/>
      <w:marTop w:val="0"/>
      <w:marBottom w:val="0"/>
      <w:divBdr>
        <w:top w:val="none" w:sz="0" w:space="0" w:color="auto"/>
        <w:left w:val="none" w:sz="0" w:space="0" w:color="auto"/>
        <w:bottom w:val="none" w:sz="0" w:space="0" w:color="auto"/>
        <w:right w:val="none" w:sz="0" w:space="0" w:color="auto"/>
      </w:divBdr>
      <w:divsChild>
        <w:div w:id="1634364750">
          <w:marLeft w:val="0"/>
          <w:marRight w:val="0"/>
          <w:marTop w:val="0"/>
          <w:marBottom w:val="0"/>
          <w:divBdr>
            <w:top w:val="none" w:sz="0" w:space="0" w:color="auto"/>
            <w:left w:val="none" w:sz="0" w:space="0" w:color="auto"/>
            <w:bottom w:val="none" w:sz="0" w:space="0" w:color="auto"/>
            <w:right w:val="none" w:sz="0" w:space="0" w:color="auto"/>
          </w:divBdr>
          <w:divsChild>
            <w:div w:id="477503883">
              <w:marLeft w:val="0"/>
              <w:marRight w:val="0"/>
              <w:marTop w:val="0"/>
              <w:marBottom w:val="0"/>
              <w:divBdr>
                <w:top w:val="none" w:sz="0" w:space="0" w:color="auto"/>
                <w:left w:val="none" w:sz="0" w:space="0" w:color="auto"/>
                <w:bottom w:val="none" w:sz="0" w:space="0" w:color="auto"/>
                <w:right w:val="none" w:sz="0" w:space="0" w:color="auto"/>
              </w:divBdr>
              <w:divsChild>
                <w:div w:id="316803450">
                  <w:marLeft w:val="0"/>
                  <w:marRight w:val="0"/>
                  <w:marTop w:val="0"/>
                  <w:marBottom w:val="0"/>
                  <w:divBdr>
                    <w:top w:val="none" w:sz="0" w:space="0" w:color="auto"/>
                    <w:left w:val="none" w:sz="0" w:space="0" w:color="auto"/>
                    <w:bottom w:val="none" w:sz="0" w:space="0" w:color="auto"/>
                    <w:right w:val="none" w:sz="0" w:space="0" w:color="auto"/>
                  </w:divBdr>
                  <w:divsChild>
                    <w:div w:id="1861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5758">
      <w:bodyDiv w:val="1"/>
      <w:marLeft w:val="0"/>
      <w:marRight w:val="0"/>
      <w:marTop w:val="0"/>
      <w:marBottom w:val="0"/>
      <w:divBdr>
        <w:top w:val="none" w:sz="0" w:space="0" w:color="auto"/>
        <w:left w:val="none" w:sz="0" w:space="0" w:color="auto"/>
        <w:bottom w:val="none" w:sz="0" w:space="0" w:color="auto"/>
        <w:right w:val="none" w:sz="0" w:space="0" w:color="auto"/>
      </w:divBdr>
      <w:divsChild>
        <w:div w:id="1211841570">
          <w:marLeft w:val="0"/>
          <w:marRight w:val="0"/>
          <w:marTop w:val="0"/>
          <w:marBottom w:val="0"/>
          <w:divBdr>
            <w:top w:val="none" w:sz="0" w:space="0" w:color="auto"/>
            <w:left w:val="none" w:sz="0" w:space="0" w:color="auto"/>
            <w:bottom w:val="none" w:sz="0" w:space="0" w:color="auto"/>
            <w:right w:val="none" w:sz="0" w:space="0" w:color="auto"/>
          </w:divBdr>
          <w:divsChild>
            <w:div w:id="557402202">
              <w:marLeft w:val="0"/>
              <w:marRight w:val="0"/>
              <w:marTop w:val="0"/>
              <w:marBottom w:val="0"/>
              <w:divBdr>
                <w:top w:val="none" w:sz="0" w:space="0" w:color="auto"/>
                <w:left w:val="none" w:sz="0" w:space="0" w:color="auto"/>
                <w:bottom w:val="none" w:sz="0" w:space="0" w:color="auto"/>
                <w:right w:val="none" w:sz="0" w:space="0" w:color="auto"/>
              </w:divBdr>
              <w:divsChild>
                <w:div w:id="1155951227">
                  <w:marLeft w:val="0"/>
                  <w:marRight w:val="0"/>
                  <w:marTop w:val="0"/>
                  <w:marBottom w:val="0"/>
                  <w:divBdr>
                    <w:top w:val="none" w:sz="0" w:space="0" w:color="auto"/>
                    <w:left w:val="none" w:sz="0" w:space="0" w:color="auto"/>
                    <w:bottom w:val="none" w:sz="0" w:space="0" w:color="auto"/>
                    <w:right w:val="none" w:sz="0" w:space="0" w:color="auto"/>
                  </w:divBdr>
                  <w:divsChild>
                    <w:div w:id="19468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dergrads@international.ucl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wZ+kgd+Mk9NLjW9IbwywqJdrzg==">AMUW2mXmTIHI921M7rIkfGNk/zTFAKru8HA7zMP6quVXPMe/AlIhIEdeVoSD607h0aPBTE6gI4HUv4ypBtuddhdTM7vXTTkeB2g+KKJDOUxOuC+HclLpaR7SHOd7HEJrZjq+xaGMGLQy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4773</Words>
  <Characters>27209</Characters>
  <Application>Microsoft Office Word</Application>
  <DocSecurity>0</DocSecurity>
  <Lines>226</Lines>
  <Paragraphs>63</Paragraphs>
  <ScaleCrop>false</ScaleCrop>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Cybele Kappos</dc:creator>
  <cp:lastModifiedBy>Santillan, Christina-Marie</cp:lastModifiedBy>
  <cp:revision>4</cp:revision>
  <dcterms:created xsi:type="dcterms:W3CDTF">2024-10-07T16:12:00Z</dcterms:created>
  <dcterms:modified xsi:type="dcterms:W3CDTF">2025-05-05T16:01:00Z</dcterms:modified>
</cp:coreProperties>
</file>